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679" w:rsidRPr="00DC2535" w:rsidRDefault="00CA0679" w:rsidP="00DC2535">
      <w:pPr>
        <w:widowControl/>
        <w:jc w:val="center"/>
        <w:rPr>
          <w:sz w:val="28"/>
          <w:szCs w:val="28"/>
        </w:rPr>
      </w:pPr>
      <w:r w:rsidRPr="00DC2535">
        <w:rPr>
          <w:sz w:val="28"/>
          <w:szCs w:val="28"/>
        </w:rPr>
        <w:t>Міністерство освіти і науки України</w:t>
      </w:r>
    </w:p>
    <w:p w:rsidR="00CA0679" w:rsidRDefault="00CA0679" w:rsidP="00DC2535">
      <w:pPr>
        <w:widowControl/>
        <w:jc w:val="center"/>
        <w:rPr>
          <w:sz w:val="28"/>
          <w:szCs w:val="28"/>
          <w:lang w:val="uk-UA"/>
        </w:rPr>
      </w:pPr>
      <w:r w:rsidRPr="00DC2535">
        <w:rPr>
          <w:sz w:val="28"/>
          <w:szCs w:val="28"/>
        </w:rPr>
        <w:t>Херсонський державний університет</w:t>
      </w:r>
    </w:p>
    <w:p w:rsidR="00CA0679" w:rsidRPr="00DC2535" w:rsidRDefault="00CA0679" w:rsidP="00DC2535">
      <w:pPr>
        <w:widowControl/>
        <w:jc w:val="center"/>
        <w:rPr>
          <w:sz w:val="28"/>
          <w:szCs w:val="28"/>
          <w:lang w:val="uk-UA"/>
        </w:rPr>
      </w:pPr>
      <w:r>
        <w:rPr>
          <w:sz w:val="28"/>
          <w:szCs w:val="28"/>
          <w:lang w:val="uk-UA"/>
        </w:rPr>
        <w:t>Факультет іноземної філології</w:t>
      </w:r>
    </w:p>
    <w:p w:rsidR="00CA0679" w:rsidRPr="003B3961" w:rsidRDefault="00CA0679" w:rsidP="00DC2535">
      <w:pPr>
        <w:widowControl/>
        <w:jc w:val="center"/>
        <w:rPr>
          <w:sz w:val="28"/>
          <w:szCs w:val="24"/>
          <w:lang w:val="uk-UA"/>
        </w:rPr>
      </w:pPr>
      <w:r w:rsidRPr="003B3961">
        <w:rPr>
          <w:sz w:val="28"/>
          <w:szCs w:val="24"/>
          <w:lang w:val="uk-UA"/>
        </w:rPr>
        <w:t xml:space="preserve">Кафедра </w:t>
      </w:r>
      <w:r>
        <w:rPr>
          <w:sz w:val="28"/>
          <w:szCs w:val="24"/>
          <w:lang w:val="uk-UA"/>
        </w:rPr>
        <w:t>німецької та романської філології</w:t>
      </w:r>
    </w:p>
    <w:p w:rsidR="00CA0679" w:rsidRPr="00DC2535" w:rsidRDefault="00CA0679" w:rsidP="00DC2535">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rsidP="00DC2535">
      <w:pPr>
        <w:widowControl/>
        <w:spacing w:line="276" w:lineRule="auto"/>
        <w:rPr>
          <w:sz w:val="28"/>
          <w:szCs w:val="24"/>
          <w:lang w:val="uk-UA"/>
        </w:rPr>
      </w:pPr>
    </w:p>
    <w:p w:rsidR="00CA0679" w:rsidRDefault="00CA0679" w:rsidP="00DC2535">
      <w:pPr>
        <w:widowControl/>
        <w:spacing w:line="276" w:lineRule="auto"/>
        <w:jc w:val="center"/>
        <w:rPr>
          <w:b/>
          <w:sz w:val="32"/>
          <w:szCs w:val="24"/>
          <w:lang w:val="uk-UA"/>
        </w:rPr>
      </w:pPr>
    </w:p>
    <w:p w:rsidR="00CA0679" w:rsidRDefault="00CA0679" w:rsidP="00D105F0">
      <w:pPr>
        <w:widowControl/>
        <w:spacing w:line="276" w:lineRule="auto"/>
        <w:rPr>
          <w:b/>
          <w:sz w:val="32"/>
          <w:szCs w:val="24"/>
          <w:lang w:val="uk-UA"/>
        </w:rPr>
      </w:pPr>
    </w:p>
    <w:p w:rsidR="00CA0679" w:rsidRDefault="00CA0679" w:rsidP="00DC2535">
      <w:pPr>
        <w:widowControl/>
        <w:spacing w:line="276" w:lineRule="auto"/>
        <w:jc w:val="center"/>
        <w:rPr>
          <w:b/>
          <w:sz w:val="32"/>
          <w:szCs w:val="24"/>
          <w:lang w:val="uk-UA"/>
        </w:rPr>
      </w:pPr>
    </w:p>
    <w:p w:rsidR="00CA0679" w:rsidRDefault="00CA0679" w:rsidP="00DC2535">
      <w:pPr>
        <w:widowControl/>
        <w:spacing w:line="276" w:lineRule="auto"/>
        <w:jc w:val="center"/>
        <w:rPr>
          <w:b/>
          <w:sz w:val="32"/>
          <w:szCs w:val="24"/>
          <w:lang w:val="uk-UA"/>
        </w:rPr>
      </w:pPr>
      <w:bookmarkStart w:id="0" w:name="_GoBack"/>
      <w:bookmarkEnd w:id="0"/>
      <w:r w:rsidRPr="00DC2535">
        <w:rPr>
          <w:b/>
          <w:sz w:val="32"/>
          <w:szCs w:val="24"/>
          <w:lang w:val="uk-UA"/>
        </w:rPr>
        <w:t>НАВЧАЛЬНО-МЕТОДИЧНИ</w:t>
      </w:r>
      <w:r>
        <w:rPr>
          <w:b/>
          <w:sz w:val="32"/>
          <w:szCs w:val="24"/>
          <w:lang w:val="uk-UA"/>
        </w:rPr>
        <w:t xml:space="preserve">Й КОМПЛЕКС </w:t>
      </w:r>
    </w:p>
    <w:p w:rsidR="00CA0679" w:rsidRDefault="00CA0679" w:rsidP="00DC2535">
      <w:pPr>
        <w:widowControl/>
        <w:spacing w:line="276" w:lineRule="auto"/>
        <w:jc w:val="center"/>
        <w:rPr>
          <w:b/>
          <w:sz w:val="32"/>
          <w:szCs w:val="24"/>
          <w:lang w:val="uk-UA"/>
        </w:rPr>
      </w:pPr>
      <w:r>
        <w:rPr>
          <w:b/>
          <w:sz w:val="32"/>
          <w:szCs w:val="24"/>
          <w:lang w:val="uk-UA"/>
        </w:rPr>
        <w:t>дисципліни</w:t>
      </w:r>
      <w:r>
        <w:rPr>
          <w:b/>
          <w:sz w:val="32"/>
          <w:szCs w:val="24"/>
          <w:lang w:val="uk-UA"/>
        </w:rPr>
        <w:br/>
        <w:t>«СТИЛІСТИКА  НІМЕЦЬКОЇ МОВИ»</w:t>
      </w:r>
    </w:p>
    <w:p w:rsidR="00CA0679" w:rsidRDefault="00CA0679" w:rsidP="00DC2535">
      <w:pPr>
        <w:widowControl/>
        <w:spacing w:line="276" w:lineRule="auto"/>
        <w:jc w:val="center"/>
        <w:rPr>
          <w:b/>
          <w:sz w:val="32"/>
          <w:szCs w:val="24"/>
          <w:lang w:val="uk-UA"/>
        </w:rPr>
      </w:pPr>
      <w:r>
        <w:rPr>
          <w:b/>
          <w:sz w:val="32"/>
          <w:szCs w:val="24"/>
          <w:lang w:val="uk-UA"/>
        </w:rPr>
        <w:t>(Окремі розділи)</w:t>
      </w:r>
    </w:p>
    <w:p w:rsidR="00CA0679" w:rsidRDefault="00CA0679" w:rsidP="00DC2D40">
      <w:pPr>
        <w:widowControl/>
        <w:spacing w:line="276" w:lineRule="auto"/>
        <w:rPr>
          <w:b/>
          <w:sz w:val="32"/>
          <w:szCs w:val="24"/>
          <w:lang w:val="uk-UA"/>
        </w:rPr>
      </w:pPr>
    </w:p>
    <w:p w:rsidR="00CA0679" w:rsidRDefault="00CA0679" w:rsidP="00DC2D40">
      <w:pPr>
        <w:widowControl/>
        <w:spacing w:line="276" w:lineRule="auto"/>
        <w:rPr>
          <w:sz w:val="28"/>
          <w:szCs w:val="28"/>
          <w:lang w:val="uk-UA"/>
        </w:rPr>
      </w:pPr>
      <w:r>
        <w:rPr>
          <w:b/>
          <w:sz w:val="32"/>
          <w:szCs w:val="24"/>
          <w:lang w:val="uk-UA"/>
        </w:rPr>
        <w:t xml:space="preserve">                         </w:t>
      </w:r>
      <w:r>
        <w:rPr>
          <w:sz w:val="28"/>
          <w:szCs w:val="28"/>
          <w:lang w:val="uk-UA"/>
        </w:rPr>
        <w:t>Ступінь вищої освіти                       бакалавр</w:t>
      </w:r>
    </w:p>
    <w:p w:rsidR="00CA0679" w:rsidRDefault="00CA0679" w:rsidP="00DC2D40">
      <w:pPr>
        <w:widowControl/>
        <w:spacing w:line="276" w:lineRule="auto"/>
        <w:rPr>
          <w:sz w:val="28"/>
          <w:szCs w:val="28"/>
          <w:lang w:val="uk-UA"/>
        </w:rPr>
      </w:pPr>
      <w:r>
        <w:rPr>
          <w:sz w:val="28"/>
          <w:szCs w:val="28"/>
          <w:lang w:val="uk-UA"/>
        </w:rPr>
        <w:t xml:space="preserve"> </w:t>
      </w:r>
    </w:p>
    <w:p w:rsidR="00CA0679" w:rsidRDefault="00CA0679" w:rsidP="00DC2D40">
      <w:pPr>
        <w:widowControl/>
        <w:spacing w:line="276" w:lineRule="auto"/>
        <w:rPr>
          <w:sz w:val="28"/>
          <w:szCs w:val="28"/>
          <w:lang w:val="uk-UA"/>
        </w:rPr>
      </w:pPr>
      <w:r>
        <w:rPr>
          <w:sz w:val="28"/>
          <w:szCs w:val="28"/>
          <w:lang w:val="uk-UA"/>
        </w:rPr>
        <w:t xml:space="preserve">                            Галузь знань                                   01 Освіта/Педагогіка</w:t>
      </w:r>
    </w:p>
    <w:p w:rsidR="00CA0679" w:rsidRDefault="00CA0679" w:rsidP="00DC2D40">
      <w:pPr>
        <w:widowControl/>
        <w:spacing w:line="276" w:lineRule="auto"/>
        <w:rPr>
          <w:sz w:val="28"/>
          <w:szCs w:val="28"/>
          <w:lang w:val="uk-UA"/>
        </w:rPr>
      </w:pPr>
    </w:p>
    <w:p w:rsidR="00CA0679" w:rsidRDefault="00CA0679" w:rsidP="00DC2D40">
      <w:pPr>
        <w:widowControl/>
        <w:spacing w:line="276" w:lineRule="auto"/>
        <w:rPr>
          <w:sz w:val="28"/>
          <w:szCs w:val="28"/>
          <w:lang w:val="uk-UA"/>
        </w:rPr>
      </w:pPr>
      <w:r>
        <w:rPr>
          <w:sz w:val="28"/>
          <w:szCs w:val="28"/>
          <w:lang w:val="uk-UA"/>
        </w:rPr>
        <w:t xml:space="preserve">                            Спеціальність                            014.02 Середня освіта</w:t>
      </w:r>
    </w:p>
    <w:p w:rsidR="00CA0679" w:rsidRPr="00DC2D40" w:rsidRDefault="00CA0679" w:rsidP="00DC2D40">
      <w:pPr>
        <w:widowControl/>
        <w:spacing w:line="276" w:lineRule="auto"/>
        <w:rPr>
          <w:sz w:val="28"/>
          <w:szCs w:val="28"/>
          <w:lang w:val="uk-UA"/>
        </w:rPr>
      </w:pPr>
      <w:r>
        <w:rPr>
          <w:sz w:val="28"/>
          <w:szCs w:val="28"/>
          <w:lang w:val="uk-UA"/>
        </w:rPr>
        <w:t xml:space="preserve">                                                                              (Мова і література німецька)</w:t>
      </w:r>
    </w:p>
    <w:p w:rsidR="00CA0679" w:rsidRDefault="00CA0679" w:rsidP="00DC2535">
      <w:pPr>
        <w:widowControl/>
        <w:spacing w:line="276" w:lineRule="auto"/>
        <w:jc w:val="center"/>
        <w:rPr>
          <w:b/>
          <w:sz w:val="32"/>
          <w:szCs w:val="24"/>
          <w:lang w:val="uk-UA"/>
        </w:rPr>
      </w:pPr>
      <w:r>
        <w:rPr>
          <w:b/>
          <w:sz w:val="32"/>
          <w:szCs w:val="24"/>
          <w:lang w:val="uk-UA"/>
        </w:rPr>
        <w:t xml:space="preserve"> </w:t>
      </w:r>
    </w:p>
    <w:p w:rsidR="00CA0679" w:rsidRPr="00DC2535" w:rsidRDefault="00CA0679" w:rsidP="00DC2535">
      <w:pPr>
        <w:widowControl/>
        <w:spacing w:line="276" w:lineRule="auto"/>
        <w:jc w:val="center"/>
        <w:rPr>
          <w:b/>
          <w:sz w:val="32"/>
          <w:szCs w:val="24"/>
          <w:lang w:val="uk-UA"/>
        </w:rPr>
      </w:pPr>
    </w:p>
    <w:p w:rsidR="00CA0679" w:rsidRDefault="00CA0679" w:rsidP="00DC2535">
      <w:pPr>
        <w:widowControl/>
        <w:spacing w:line="276" w:lineRule="auto"/>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rsidP="00D105F0">
      <w:pPr>
        <w:widowControl/>
        <w:spacing w:line="276" w:lineRule="auto"/>
        <w:jc w:val="center"/>
        <w:rPr>
          <w:sz w:val="28"/>
          <w:szCs w:val="24"/>
          <w:lang w:val="uk-UA"/>
        </w:rPr>
      </w:pPr>
      <w:r>
        <w:rPr>
          <w:sz w:val="28"/>
          <w:szCs w:val="24"/>
          <w:lang w:val="uk-UA"/>
        </w:rPr>
        <w:t>2019 – 2020 навчальний рік</w:t>
      </w:r>
    </w:p>
    <w:p w:rsidR="00CA0679" w:rsidRDefault="00CA0679" w:rsidP="00D105F0">
      <w:pPr>
        <w:widowControl/>
        <w:spacing w:line="360" w:lineRule="auto"/>
        <w:jc w:val="center"/>
        <w:rPr>
          <w:b/>
          <w:sz w:val="28"/>
          <w:szCs w:val="28"/>
        </w:rPr>
      </w:pPr>
      <w:r w:rsidRPr="00274FA1">
        <w:rPr>
          <w:b/>
          <w:sz w:val="28"/>
          <w:szCs w:val="28"/>
        </w:rPr>
        <w:t xml:space="preserve">ЗМІСТ </w:t>
      </w:r>
    </w:p>
    <w:p w:rsidR="00CA0679" w:rsidRDefault="00CA0679" w:rsidP="00D105F0">
      <w:pPr>
        <w:widowControl/>
        <w:jc w:val="both"/>
        <w:rPr>
          <w:sz w:val="28"/>
          <w:szCs w:val="28"/>
          <w:lang w:val="uk-UA"/>
        </w:rPr>
      </w:pPr>
    </w:p>
    <w:p w:rsidR="00CA0679" w:rsidRDefault="00CA0679" w:rsidP="00D105F0">
      <w:pPr>
        <w:widowControl/>
        <w:jc w:val="both"/>
        <w:rPr>
          <w:sz w:val="28"/>
          <w:szCs w:val="28"/>
          <w:lang w:val="uk-UA"/>
        </w:rPr>
      </w:pPr>
      <w:r>
        <w:rPr>
          <w:sz w:val="28"/>
          <w:szCs w:val="28"/>
          <w:lang w:val="uk-UA"/>
        </w:rPr>
        <w:t>Плани лекційних занять............................................................................................ 3</w:t>
      </w:r>
    </w:p>
    <w:p w:rsidR="00CA0679" w:rsidRDefault="00CA0679" w:rsidP="00D105F0">
      <w:pPr>
        <w:widowControl/>
        <w:jc w:val="both"/>
        <w:rPr>
          <w:sz w:val="28"/>
          <w:szCs w:val="28"/>
          <w:lang w:val="uk-UA"/>
        </w:rPr>
      </w:pPr>
      <w:r>
        <w:rPr>
          <w:sz w:val="28"/>
          <w:szCs w:val="28"/>
          <w:lang w:val="uk-UA"/>
        </w:rPr>
        <w:t>Методичні рекомендації до проведення практичних занять................................. 4</w:t>
      </w:r>
    </w:p>
    <w:p w:rsidR="00CA0679" w:rsidRDefault="00CA0679" w:rsidP="00D105F0">
      <w:pPr>
        <w:widowControl/>
        <w:jc w:val="both"/>
        <w:rPr>
          <w:sz w:val="28"/>
          <w:szCs w:val="28"/>
          <w:lang w:val="uk-UA"/>
        </w:rPr>
      </w:pPr>
      <w:r>
        <w:rPr>
          <w:sz w:val="28"/>
          <w:szCs w:val="28"/>
          <w:lang w:val="uk-UA"/>
        </w:rPr>
        <w:t>Дидактичне забезпечення самостійної роботи студента........................................ 7</w:t>
      </w:r>
    </w:p>
    <w:p w:rsidR="00CA0679" w:rsidRDefault="00CA0679" w:rsidP="00D105F0">
      <w:pPr>
        <w:widowControl/>
        <w:jc w:val="both"/>
        <w:rPr>
          <w:sz w:val="28"/>
          <w:szCs w:val="28"/>
          <w:lang w:val="uk-UA"/>
        </w:rPr>
      </w:pPr>
      <w:r>
        <w:rPr>
          <w:sz w:val="28"/>
          <w:szCs w:val="28"/>
          <w:lang w:val="uk-UA"/>
        </w:rPr>
        <w:t>Критерії оцінювання знань, умінь та навичок студентів з курсу</w:t>
      </w:r>
    </w:p>
    <w:p w:rsidR="00CA0679" w:rsidRDefault="00CA0679" w:rsidP="00D105F0">
      <w:pPr>
        <w:widowControl/>
        <w:jc w:val="both"/>
        <w:rPr>
          <w:sz w:val="28"/>
          <w:szCs w:val="28"/>
          <w:lang w:val="uk-UA"/>
        </w:rPr>
      </w:pPr>
      <w:r>
        <w:rPr>
          <w:sz w:val="28"/>
          <w:szCs w:val="28"/>
          <w:lang w:val="uk-UA"/>
        </w:rPr>
        <w:t>«Стилістика німецької мови»................................................................................... 8</w:t>
      </w:r>
    </w:p>
    <w:p w:rsidR="00CA0679" w:rsidRDefault="00CA0679" w:rsidP="00D105F0">
      <w:pPr>
        <w:widowControl/>
        <w:jc w:val="both"/>
        <w:rPr>
          <w:sz w:val="28"/>
          <w:szCs w:val="28"/>
          <w:lang w:val="uk-UA"/>
        </w:rPr>
      </w:pPr>
      <w:r>
        <w:rPr>
          <w:sz w:val="28"/>
          <w:szCs w:val="28"/>
          <w:lang w:val="uk-UA"/>
        </w:rPr>
        <w:t>Питання до екзамену.................................................................................................. 9</w:t>
      </w:r>
    </w:p>
    <w:p w:rsidR="00CA0679" w:rsidRDefault="00CA0679" w:rsidP="00D105F0">
      <w:pPr>
        <w:widowControl/>
        <w:jc w:val="both"/>
        <w:rPr>
          <w:sz w:val="28"/>
          <w:szCs w:val="28"/>
          <w:lang w:val="uk-UA"/>
        </w:rPr>
      </w:pPr>
      <w:r>
        <w:rPr>
          <w:sz w:val="28"/>
          <w:szCs w:val="28"/>
          <w:lang w:val="uk-UA"/>
        </w:rPr>
        <w:t>Список рекомендованої літератури........................................................................ 12</w:t>
      </w:r>
    </w:p>
    <w:p w:rsidR="00CA0679" w:rsidRDefault="00CA0679" w:rsidP="00D105F0">
      <w:pPr>
        <w:widowControl/>
        <w:spacing w:line="360" w:lineRule="auto"/>
        <w:jc w:val="both"/>
        <w:rPr>
          <w:sz w:val="28"/>
          <w:szCs w:val="28"/>
          <w:lang w:val="uk-UA"/>
        </w:rPr>
      </w:pPr>
    </w:p>
    <w:p w:rsidR="00CA0679" w:rsidRDefault="00CA0679" w:rsidP="00D105F0">
      <w:pPr>
        <w:pStyle w:val="Heading2"/>
        <w:keepNext w:val="0"/>
        <w:widowControl w:val="0"/>
        <w:shd w:val="clear" w:color="auto" w:fill="FFFFFF"/>
        <w:spacing w:before="0" w:after="0" w:line="360" w:lineRule="auto"/>
        <w:rPr>
          <w:rFonts w:ascii="Times New Roman" w:hAnsi="Times New Roman" w:cs="Times New Roman"/>
          <w:i w:val="0"/>
          <w:caps/>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pPr>
        <w:widowControl/>
        <w:rPr>
          <w:sz w:val="28"/>
          <w:szCs w:val="24"/>
          <w:lang w:val="uk-UA"/>
        </w:rPr>
      </w:pPr>
    </w:p>
    <w:p w:rsidR="00CA0679" w:rsidRDefault="00CA0679" w:rsidP="00D105F0">
      <w:pPr>
        <w:widowControl/>
        <w:jc w:val="center"/>
        <w:rPr>
          <w:b/>
          <w:caps/>
          <w:sz w:val="28"/>
          <w:szCs w:val="28"/>
          <w:lang w:val="uk-UA"/>
        </w:rPr>
      </w:pPr>
      <w:r w:rsidRPr="00917822">
        <w:rPr>
          <w:b/>
          <w:caps/>
          <w:sz w:val="28"/>
          <w:szCs w:val="28"/>
          <w:lang w:val="uk-UA"/>
        </w:rPr>
        <w:t>Плани лекційних занять</w:t>
      </w:r>
    </w:p>
    <w:p w:rsidR="00CA0679" w:rsidRDefault="00CA0679" w:rsidP="00D105F0">
      <w:pPr>
        <w:widowControl/>
        <w:jc w:val="center"/>
        <w:rPr>
          <w:b/>
          <w:caps/>
          <w:sz w:val="28"/>
          <w:szCs w:val="28"/>
          <w:lang w:val="uk-UA"/>
        </w:rPr>
      </w:pPr>
    </w:p>
    <w:p w:rsidR="00CA0679" w:rsidRPr="00D105F0" w:rsidRDefault="00CA0679" w:rsidP="00D105F0">
      <w:pPr>
        <w:widowControl/>
        <w:jc w:val="both"/>
        <w:rPr>
          <w:b/>
          <w:sz w:val="28"/>
          <w:szCs w:val="28"/>
          <w:lang w:val="uk-UA"/>
        </w:rPr>
      </w:pPr>
      <w:r>
        <w:rPr>
          <w:b/>
          <w:sz w:val="28"/>
          <w:szCs w:val="28"/>
          <w:lang w:val="uk-UA"/>
        </w:rPr>
        <w:t>1</w:t>
      </w:r>
      <w:r w:rsidRPr="00DD6AC2">
        <w:rPr>
          <w:b/>
          <w:sz w:val="28"/>
          <w:szCs w:val="28"/>
          <w:lang w:val="uk-UA"/>
        </w:rPr>
        <w:t>. Змістовий модуль</w:t>
      </w:r>
      <w:r>
        <w:rPr>
          <w:b/>
          <w:sz w:val="28"/>
          <w:szCs w:val="28"/>
          <w:lang w:val="uk-UA"/>
        </w:rPr>
        <w:t xml:space="preserve">: </w:t>
      </w:r>
      <w:r w:rsidRPr="00DD6AC2">
        <w:rPr>
          <w:b/>
          <w:bCs/>
          <w:sz w:val="28"/>
          <w:szCs w:val="24"/>
          <w:lang w:val="uk-UA"/>
        </w:rPr>
        <w:t>Загальні аспекти сучасної стилістики німецьк</w:t>
      </w:r>
      <w:r>
        <w:rPr>
          <w:b/>
          <w:bCs/>
          <w:sz w:val="28"/>
          <w:szCs w:val="24"/>
          <w:lang w:val="uk-UA"/>
        </w:rPr>
        <w:t>ої мови. Засоби образності</w:t>
      </w:r>
      <w:r w:rsidRPr="00DD6AC2">
        <w:rPr>
          <w:b/>
          <w:bCs/>
          <w:sz w:val="28"/>
          <w:szCs w:val="24"/>
          <w:lang w:val="uk-UA"/>
        </w:rPr>
        <w:t>.</w:t>
      </w:r>
    </w:p>
    <w:p w:rsidR="00CA0679" w:rsidRDefault="00CA0679" w:rsidP="00D105F0">
      <w:pPr>
        <w:widowControl/>
        <w:jc w:val="both"/>
        <w:rPr>
          <w:b/>
          <w:sz w:val="28"/>
          <w:szCs w:val="28"/>
          <w:lang w:val="uk-UA"/>
        </w:rPr>
      </w:pPr>
      <w:r>
        <w:rPr>
          <w:b/>
          <w:sz w:val="28"/>
          <w:szCs w:val="28"/>
          <w:lang w:val="uk-UA"/>
        </w:rPr>
        <w:t xml:space="preserve">Лекційне заняття № 1 </w:t>
      </w:r>
    </w:p>
    <w:p w:rsidR="00CA0679" w:rsidRDefault="00CA0679" w:rsidP="00D105F0">
      <w:pPr>
        <w:widowControl/>
        <w:jc w:val="both"/>
        <w:rPr>
          <w:sz w:val="28"/>
          <w:szCs w:val="24"/>
          <w:lang w:val="uk-UA"/>
        </w:rPr>
      </w:pPr>
      <w:r>
        <w:rPr>
          <w:b/>
          <w:sz w:val="28"/>
          <w:szCs w:val="28"/>
          <w:lang w:val="uk-UA"/>
        </w:rPr>
        <w:t xml:space="preserve">Тема: </w:t>
      </w:r>
      <w:r w:rsidRPr="00E64A5F">
        <w:rPr>
          <w:sz w:val="28"/>
          <w:szCs w:val="24"/>
          <w:lang w:val="uk-UA"/>
        </w:rPr>
        <w:t>Основні поняття стилістики</w:t>
      </w:r>
      <w:r>
        <w:rPr>
          <w:sz w:val="28"/>
          <w:szCs w:val="24"/>
          <w:lang w:val="uk-UA"/>
        </w:rPr>
        <w:t xml:space="preserve">. </w:t>
      </w:r>
      <w:r w:rsidRPr="00E64A5F">
        <w:rPr>
          <w:sz w:val="28"/>
          <w:szCs w:val="24"/>
          <w:lang w:val="uk-UA"/>
        </w:rPr>
        <w:t>Міждисциплінарні зв’</w:t>
      </w:r>
      <w:r w:rsidRPr="00DD6AC2">
        <w:rPr>
          <w:sz w:val="28"/>
          <w:szCs w:val="24"/>
          <w:lang w:val="uk-UA"/>
        </w:rPr>
        <w:t>язки.</w:t>
      </w:r>
      <w:r w:rsidRPr="00E64A5F">
        <w:rPr>
          <w:sz w:val="28"/>
          <w:szCs w:val="24"/>
          <w:lang w:val="uk-UA"/>
        </w:rPr>
        <w:t xml:space="preserve">  </w:t>
      </w:r>
    </w:p>
    <w:p w:rsidR="00CA0679" w:rsidRDefault="00CA0679" w:rsidP="00D105F0">
      <w:pPr>
        <w:widowControl/>
        <w:jc w:val="both"/>
        <w:rPr>
          <w:b/>
          <w:sz w:val="28"/>
          <w:szCs w:val="28"/>
          <w:lang w:val="uk-UA"/>
        </w:rPr>
      </w:pPr>
      <w:r>
        <w:rPr>
          <w:b/>
          <w:sz w:val="28"/>
          <w:szCs w:val="28"/>
          <w:lang w:val="uk-UA"/>
        </w:rPr>
        <w:t>Лекційні заняття № 2 – № 4</w:t>
      </w:r>
    </w:p>
    <w:p w:rsidR="00CA0679" w:rsidRPr="00950A52" w:rsidRDefault="00CA0679" w:rsidP="00D105F0">
      <w:pPr>
        <w:widowControl/>
        <w:jc w:val="both"/>
        <w:rPr>
          <w:sz w:val="28"/>
          <w:szCs w:val="28"/>
          <w:lang w:val="uk-UA"/>
        </w:rPr>
      </w:pPr>
      <w:r>
        <w:rPr>
          <w:b/>
          <w:sz w:val="28"/>
          <w:szCs w:val="28"/>
          <w:lang w:val="uk-UA"/>
        </w:rPr>
        <w:t xml:space="preserve">Тема: </w:t>
      </w:r>
      <w:r w:rsidRPr="00E64A5F">
        <w:rPr>
          <w:sz w:val="28"/>
          <w:szCs w:val="24"/>
          <w:lang w:val="uk-UA"/>
        </w:rPr>
        <w:t>Стилістична забарвленість. Характеристика словникового фонду німецької</w:t>
      </w:r>
      <w:r>
        <w:rPr>
          <w:sz w:val="28"/>
          <w:szCs w:val="24"/>
          <w:lang w:val="uk-UA"/>
        </w:rPr>
        <w:t>. Маркована лексика сучасної німецької мови.</w:t>
      </w:r>
    </w:p>
    <w:p w:rsidR="00CA0679" w:rsidRDefault="00CA0679" w:rsidP="00D105F0">
      <w:pPr>
        <w:widowControl/>
        <w:jc w:val="both"/>
        <w:rPr>
          <w:b/>
          <w:sz w:val="28"/>
          <w:szCs w:val="28"/>
          <w:lang w:val="uk-UA"/>
        </w:rPr>
      </w:pPr>
      <w:r>
        <w:rPr>
          <w:b/>
          <w:sz w:val="28"/>
          <w:szCs w:val="28"/>
          <w:lang w:val="uk-UA"/>
        </w:rPr>
        <w:t>Лекційні заняття № 5 – № 9</w:t>
      </w:r>
    </w:p>
    <w:p w:rsidR="00CA0679" w:rsidRPr="00E4365D" w:rsidRDefault="00CA0679" w:rsidP="00D105F0">
      <w:pPr>
        <w:widowControl/>
        <w:jc w:val="both"/>
        <w:rPr>
          <w:sz w:val="28"/>
          <w:szCs w:val="24"/>
          <w:lang w:val="uk-UA"/>
        </w:rPr>
      </w:pPr>
      <w:r>
        <w:rPr>
          <w:b/>
          <w:sz w:val="28"/>
          <w:szCs w:val="28"/>
          <w:lang w:val="uk-UA"/>
        </w:rPr>
        <w:t xml:space="preserve">Тема: </w:t>
      </w:r>
      <w:r>
        <w:rPr>
          <w:sz w:val="28"/>
          <w:szCs w:val="24"/>
          <w:lang w:val="uk-UA"/>
        </w:rPr>
        <w:t>Поняття образності. Порівняння. Епітет. Тропи та їх характеристика.</w:t>
      </w:r>
    </w:p>
    <w:p w:rsidR="00CA0679" w:rsidRPr="00D105F0" w:rsidRDefault="00CA0679" w:rsidP="00D105F0">
      <w:pPr>
        <w:widowControl/>
        <w:jc w:val="center"/>
        <w:rPr>
          <w:b/>
          <w:sz w:val="28"/>
          <w:szCs w:val="28"/>
          <w:lang w:val="uk-UA"/>
        </w:rPr>
      </w:pPr>
      <w:r w:rsidRPr="00D105F0">
        <w:rPr>
          <w:b/>
          <w:sz w:val="28"/>
          <w:szCs w:val="28"/>
          <w:lang w:val="uk-UA"/>
        </w:rPr>
        <w:t>Література:</w:t>
      </w:r>
    </w:p>
    <w:p w:rsidR="00CA0679" w:rsidRPr="00576BA4" w:rsidRDefault="00CA0679" w:rsidP="00D105F0">
      <w:pPr>
        <w:widowControl/>
        <w:jc w:val="both"/>
        <w:rPr>
          <w:sz w:val="28"/>
          <w:szCs w:val="28"/>
          <w:lang w:val="uk-UA"/>
        </w:rPr>
      </w:pPr>
      <w:r w:rsidRPr="00576BA4">
        <w:rPr>
          <w:sz w:val="28"/>
          <w:szCs w:val="28"/>
          <w:lang w:val="uk-UA"/>
        </w:rPr>
        <w:t>1. Брандес М. П. Стилистика текста: учебник для студентов и аспирантов                / М.П. Брандес. – 3-е изд. – М. : Прогресс-Традиция, 2004. – 416 с.</w:t>
      </w:r>
    </w:p>
    <w:p w:rsidR="00CA0679" w:rsidRPr="00576BA4" w:rsidRDefault="00CA0679" w:rsidP="00D105F0">
      <w:pPr>
        <w:widowControl/>
        <w:jc w:val="both"/>
        <w:rPr>
          <w:sz w:val="28"/>
          <w:szCs w:val="28"/>
          <w:lang w:val="uk-UA"/>
        </w:rPr>
      </w:pPr>
      <w:r w:rsidRPr="00576BA4">
        <w:rPr>
          <w:sz w:val="28"/>
          <w:szCs w:val="28"/>
          <w:lang w:val="uk-UA"/>
        </w:rPr>
        <w:t xml:space="preserve">2. </w:t>
      </w:r>
      <w:r w:rsidRPr="00576BA4">
        <w:rPr>
          <w:sz w:val="28"/>
          <w:szCs w:val="28"/>
        </w:rPr>
        <w:t xml:space="preserve">Галич О. Т. </w:t>
      </w:r>
      <w:r w:rsidRPr="00576BA4">
        <w:rPr>
          <w:sz w:val="28"/>
          <w:szCs w:val="28"/>
          <w:lang w:val="uk-UA"/>
        </w:rPr>
        <w:t xml:space="preserve">Теорія літератури / О. Галич, В. Назарець, Є. Васильєв; </w:t>
      </w:r>
      <w:r w:rsidRPr="00576BA4">
        <w:rPr>
          <w:sz w:val="28"/>
          <w:szCs w:val="28"/>
        </w:rPr>
        <w:t>[</w:t>
      </w:r>
      <w:r w:rsidRPr="00576BA4">
        <w:rPr>
          <w:sz w:val="28"/>
          <w:szCs w:val="28"/>
          <w:lang w:val="uk-UA"/>
        </w:rPr>
        <w:t>за наук. Ред.. О. Галича]. – К. : Либідь,, 2001. – 455 с.</w:t>
      </w:r>
    </w:p>
    <w:p w:rsidR="00CA0679" w:rsidRPr="00576BA4" w:rsidRDefault="00CA0679" w:rsidP="00D105F0">
      <w:pPr>
        <w:widowControl/>
        <w:jc w:val="both"/>
        <w:rPr>
          <w:bCs/>
          <w:sz w:val="28"/>
          <w:szCs w:val="28"/>
          <w:lang w:val="uk-UA"/>
        </w:rPr>
      </w:pPr>
      <w:r w:rsidRPr="00576BA4">
        <w:rPr>
          <w:bCs/>
          <w:sz w:val="28"/>
          <w:szCs w:val="28"/>
          <w:lang w:val="uk-UA"/>
        </w:rPr>
        <w:t>3. Іваненко С.М. Лінгвостилістична інтерпретація тексту (для факультетів іноземних мов університетів і педагогічних вищих закладів освіти): Підр. / С.М. Іваненко, А.К. Карпусь. – Київ: КДЛУ, 1998. – 176 с.</w:t>
      </w:r>
    </w:p>
    <w:p w:rsidR="00CA0679" w:rsidRPr="00576BA4" w:rsidRDefault="00CA0679" w:rsidP="00D105F0">
      <w:pPr>
        <w:widowControl/>
        <w:jc w:val="both"/>
        <w:rPr>
          <w:bCs/>
          <w:sz w:val="28"/>
          <w:szCs w:val="28"/>
          <w:lang w:val="uk-UA"/>
        </w:rPr>
      </w:pPr>
      <w:r w:rsidRPr="00576BA4">
        <w:rPr>
          <w:bCs/>
          <w:sz w:val="28"/>
          <w:szCs w:val="28"/>
          <w:lang w:val="uk-UA"/>
        </w:rPr>
        <w:t>4. Киклевич А.К. Динамическая лингвистика: между кодом и дискурсом                  / А.К. Киклевич. – Х, Изд-во «Гуманитарный центр», 2014. – 444 с.</w:t>
      </w:r>
    </w:p>
    <w:p w:rsidR="00CA0679" w:rsidRPr="00576BA4" w:rsidRDefault="00CA0679" w:rsidP="00D105F0">
      <w:pPr>
        <w:widowControl/>
        <w:jc w:val="both"/>
        <w:rPr>
          <w:bCs/>
          <w:sz w:val="28"/>
          <w:szCs w:val="28"/>
          <w:lang w:val="uk-UA"/>
        </w:rPr>
      </w:pPr>
      <w:r w:rsidRPr="00576BA4">
        <w:rPr>
          <w:bCs/>
          <w:sz w:val="28"/>
          <w:szCs w:val="28"/>
          <w:lang w:val="uk-UA"/>
        </w:rPr>
        <w:t>5. Крупа М. Лінгвістичний аналіз художнього тексту / М. Крупа. – Тернопіль: Підручники і посібники, 2005. – 416 с.</w:t>
      </w:r>
    </w:p>
    <w:p w:rsidR="00CA0679" w:rsidRPr="00576BA4" w:rsidRDefault="00CA0679" w:rsidP="00D105F0">
      <w:pPr>
        <w:widowControl/>
        <w:jc w:val="both"/>
        <w:rPr>
          <w:sz w:val="28"/>
          <w:szCs w:val="28"/>
          <w:lang w:val="uk-UA"/>
        </w:rPr>
      </w:pPr>
      <w:r w:rsidRPr="00576BA4">
        <w:rPr>
          <w:sz w:val="28"/>
          <w:szCs w:val="28"/>
          <w:lang w:val="uk-UA"/>
        </w:rPr>
        <w:t>6</w:t>
      </w:r>
      <w:r w:rsidRPr="00576BA4">
        <w:rPr>
          <w:sz w:val="28"/>
          <w:szCs w:val="28"/>
        </w:rPr>
        <w:t xml:space="preserve">. </w:t>
      </w:r>
      <w:r w:rsidRPr="00576BA4">
        <w:rPr>
          <w:sz w:val="28"/>
          <w:szCs w:val="28"/>
          <w:lang w:val="uk-UA"/>
        </w:rPr>
        <w:t>Кухаренко В. А. Інтерпретація тексту / В. А. Кухаренко. – Вінниця : Нова книга, 2004. – 272с.</w:t>
      </w:r>
    </w:p>
    <w:p w:rsidR="00CA0679" w:rsidRPr="00576BA4" w:rsidRDefault="00CA0679" w:rsidP="00D105F0">
      <w:pPr>
        <w:pStyle w:val="BodyTextIndent"/>
        <w:tabs>
          <w:tab w:val="left" w:pos="360"/>
        </w:tabs>
        <w:spacing w:after="0"/>
        <w:ind w:left="0"/>
        <w:jc w:val="both"/>
        <w:rPr>
          <w:rFonts w:ascii="Times New Roman" w:hAnsi="Times New Roman"/>
          <w:sz w:val="28"/>
          <w:szCs w:val="28"/>
        </w:rPr>
      </w:pPr>
      <w:r w:rsidRPr="00576BA4">
        <w:rPr>
          <w:rFonts w:ascii="Times New Roman" w:hAnsi="Times New Roman"/>
          <w:sz w:val="28"/>
          <w:szCs w:val="28"/>
        </w:rPr>
        <w:t>7. Наер Н. М. Стилистика немецкого языка: учеб. пособ./ Н. М. Наер. – М. : Высшая школа, 2006. – 271 с.</w:t>
      </w:r>
    </w:p>
    <w:p w:rsidR="00CA0679" w:rsidRPr="00576BA4" w:rsidRDefault="00CA0679" w:rsidP="00D105F0">
      <w:pPr>
        <w:pStyle w:val="BodyTextIndent"/>
        <w:tabs>
          <w:tab w:val="left" w:pos="360"/>
        </w:tabs>
        <w:spacing w:after="0"/>
        <w:ind w:left="0"/>
        <w:jc w:val="both"/>
        <w:rPr>
          <w:rFonts w:ascii="Times New Roman" w:hAnsi="Times New Roman"/>
          <w:sz w:val="28"/>
          <w:szCs w:val="28"/>
        </w:rPr>
      </w:pPr>
      <w:r w:rsidRPr="00576BA4">
        <w:rPr>
          <w:rFonts w:ascii="Times New Roman" w:hAnsi="Times New Roman"/>
          <w:sz w:val="28"/>
          <w:szCs w:val="28"/>
        </w:rPr>
        <w:t>8. Огуй О. Лексикологія сучасної німецької мови: навч. посіб. / О. Огуй. –  Вінниця : Нова книга, 2003. – 396 с.</w:t>
      </w:r>
    </w:p>
    <w:p w:rsidR="00CA0679" w:rsidRPr="00576BA4" w:rsidRDefault="00CA0679" w:rsidP="00D105F0">
      <w:pPr>
        <w:widowControl/>
        <w:jc w:val="both"/>
        <w:rPr>
          <w:sz w:val="28"/>
          <w:szCs w:val="28"/>
          <w:lang w:val="uk-UA"/>
        </w:rPr>
      </w:pPr>
      <w:r w:rsidRPr="00576BA4">
        <w:rPr>
          <w:sz w:val="28"/>
          <w:szCs w:val="28"/>
          <w:lang w:val="uk-UA"/>
        </w:rPr>
        <w:t xml:space="preserve">9. </w:t>
      </w:r>
      <w:r w:rsidRPr="00576BA4">
        <w:rPr>
          <w:sz w:val="28"/>
          <w:szCs w:val="28"/>
        </w:rPr>
        <w:t>Селіванова О. О. Актуальні напрями сучасної лінгвістики (аналітичний огляд) / О. О. Селіванова. – К. : Фітосоціоцентр, 1999. – 146 с.</w:t>
      </w:r>
    </w:p>
    <w:p w:rsidR="00CA0679" w:rsidRPr="00576BA4" w:rsidRDefault="00CA0679" w:rsidP="00D105F0">
      <w:pPr>
        <w:widowControl/>
        <w:jc w:val="both"/>
        <w:rPr>
          <w:sz w:val="28"/>
          <w:szCs w:val="28"/>
          <w:lang w:val="uk-UA"/>
        </w:rPr>
      </w:pPr>
      <w:r w:rsidRPr="00576BA4">
        <w:rPr>
          <w:sz w:val="28"/>
          <w:szCs w:val="28"/>
          <w:lang w:val="uk-UA"/>
        </w:rPr>
        <w:t>10</w:t>
      </w:r>
      <w:r w:rsidRPr="00576BA4">
        <w:rPr>
          <w:sz w:val="28"/>
          <w:szCs w:val="28"/>
        </w:rPr>
        <w:t xml:space="preserve">. Сотникова С. І. Конспект лекцій з курсу стилістики німецької мови / </w:t>
      </w:r>
      <w:r w:rsidRPr="00576BA4">
        <w:rPr>
          <w:sz w:val="28"/>
          <w:szCs w:val="28"/>
          <w:lang w:val="uk-UA"/>
        </w:rPr>
        <w:t xml:space="preserve">                    </w:t>
      </w:r>
      <w:r w:rsidRPr="00576BA4">
        <w:rPr>
          <w:sz w:val="28"/>
          <w:szCs w:val="28"/>
        </w:rPr>
        <w:t>С. І. Сотникова. – Харків, 2002. – 56 с.</w:t>
      </w:r>
    </w:p>
    <w:p w:rsidR="00CA0679" w:rsidRPr="00576BA4" w:rsidRDefault="00CA0679" w:rsidP="00D105F0">
      <w:pPr>
        <w:widowControl/>
        <w:jc w:val="both"/>
        <w:rPr>
          <w:sz w:val="28"/>
          <w:szCs w:val="28"/>
          <w:lang w:val="uk-UA"/>
        </w:rPr>
      </w:pPr>
      <w:r w:rsidRPr="00576BA4">
        <w:rPr>
          <w:sz w:val="28"/>
          <w:szCs w:val="28"/>
          <w:lang w:val="uk-UA"/>
        </w:rPr>
        <w:t>11. Тимченко Є. П. Порівняльна стилістика німецької та української мов /               Є. П. Тимченко. – Вінниця: Нова книга, 2006. – 240 с.</w:t>
      </w:r>
    </w:p>
    <w:p w:rsidR="00CA0679" w:rsidRPr="00576BA4" w:rsidRDefault="00CA0679" w:rsidP="00D105F0">
      <w:pPr>
        <w:pStyle w:val="BodyTextIndent"/>
        <w:tabs>
          <w:tab w:val="left" w:pos="360"/>
        </w:tabs>
        <w:spacing w:after="0"/>
        <w:ind w:left="0"/>
        <w:jc w:val="both"/>
        <w:rPr>
          <w:rFonts w:ascii="Times New Roman" w:hAnsi="Times New Roman"/>
          <w:sz w:val="28"/>
          <w:szCs w:val="28"/>
          <w:lang w:val="de-DE"/>
        </w:rPr>
      </w:pPr>
      <w:r w:rsidRPr="00576BA4">
        <w:rPr>
          <w:rFonts w:ascii="Times New Roman" w:hAnsi="Times New Roman"/>
          <w:bCs/>
          <w:sz w:val="28"/>
          <w:szCs w:val="28"/>
          <w:lang w:val="de-DE"/>
        </w:rPr>
        <w:t>12</w:t>
      </w:r>
      <w:r w:rsidRPr="00576BA4">
        <w:rPr>
          <w:rFonts w:ascii="Times New Roman" w:hAnsi="Times New Roman"/>
          <w:sz w:val="28"/>
          <w:szCs w:val="28"/>
          <w:lang w:val="de-DE"/>
        </w:rPr>
        <w:t>. Fleischer W. Stilistik der deutschen Gegenwartssprache. – Leipzig, 2000. (</w:t>
      </w:r>
      <w:r w:rsidRPr="00576BA4">
        <w:rPr>
          <w:rFonts w:ascii="Times New Roman" w:hAnsi="Times New Roman"/>
          <w:sz w:val="28"/>
          <w:szCs w:val="28"/>
        </w:rPr>
        <w:t>Розділ</w:t>
      </w:r>
      <w:r w:rsidRPr="00576BA4">
        <w:rPr>
          <w:rFonts w:ascii="Times New Roman" w:hAnsi="Times New Roman"/>
          <w:sz w:val="28"/>
          <w:szCs w:val="28"/>
          <w:lang w:val="de-DE"/>
        </w:rPr>
        <w:t xml:space="preserve"> «</w:t>
      </w:r>
      <w:r w:rsidRPr="00576BA4">
        <w:rPr>
          <w:rFonts w:ascii="Times New Roman" w:hAnsi="Times New Roman"/>
          <w:sz w:val="28"/>
          <w:szCs w:val="28"/>
        </w:rPr>
        <w:t>Неологізми</w:t>
      </w:r>
      <w:r w:rsidRPr="00576BA4">
        <w:rPr>
          <w:rFonts w:ascii="Times New Roman" w:hAnsi="Times New Roman"/>
          <w:sz w:val="28"/>
          <w:szCs w:val="28"/>
          <w:lang w:val="de-DE"/>
        </w:rPr>
        <w:t>»). –  320 S.</w:t>
      </w:r>
    </w:p>
    <w:p w:rsidR="00CA0679" w:rsidRPr="00576BA4" w:rsidRDefault="00CA0679" w:rsidP="00D105F0">
      <w:pPr>
        <w:pStyle w:val="BodyTextIndent"/>
        <w:tabs>
          <w:tab w:val="left" w:pos="360"/>
        </w:tabs>
        <w:spacing w:after="0"/>
        <w:ind w:left="0"/>
        <w:jc w:val="both"/>
        <w:rPr>
          <w:rFonts w:ascii="Times New Roman" w:hAnsi="Times New Roman"/>
          <w:sz w:val="28"/>
          <w:szCs w:val="28"/>
          <w:lang w:val="uk-UA"/>
        </w:rPr>
      </w:pPr>
      <w:r w:rsidRPr="00576BA4">
        <w:rPr>
          <w:rFonts w:ascii="Times New Roman" w:hAnsi="Times New Roman"/>
          <w:sz w:val="28"/>
          <w:szCs w:val="28"/>
          <w:lang w:val="de-DE"/>
        </w:rPr>
        <w:t xml:space="preserve">13. Götter K., Jungen O. Einführung in die Stilistik / K. Götter, O. Jungen. – Wilhelm Fink-Verlag : München, 2003. </w:t>
      </w:r>
    </w:p>
    <w:p w:rsidR="00CA0679" w:rsidRPr="00D105F0" w:rsidRDefault="00CA0679" w:rsidP="00D105F0">
      <w:pPr>
        <w:widowControl/>
        <w:jc w:val="both"/>
        <w:rPr>
          <w:b/>
          <w:sz w:val="28"/>
          <w:szCs w:val="28"/>
          <w:lang w:val="uk-UA"/>
        </w:rPr>
      </w:pPr>
      <w:r w:rsidRPr="00D105F0">
        <w:rPr>
          <w:b/>
          <w:sz w:val="28"/>
          <w:szCs w:val="24"/>
          <w:lang w:val="uk-UA"/>
        </w:rPr>
        <w:t>2. Змістовий модуль: Стилістична граматика. Функціональні мовні стилі.</w:t>
      </w:r>
    </w:p>
    <w:p w:rsidR="00CA0679" w:rsidRDefault="00CA0679" w:rsidP="00D105F0">
      <w:pPr>
        <w:widowControl/>
        <w:jc w:val="both"/>
        <w:rPr>
          <w:b/>
          <w:sz w:val="28"/>
          <w:szCs w:val="28"/>
          <w:lang w:val="uk-UA"/>
        </w:rPr>
      </w:pPr>
      <w:r>
        <w:rPr>
          <w:b/>
          <w:sz w:val="28"/>
          <w:szCs w:val="28"/>
          <w:lang w:val="uk-UA"/>
        </w:rPr>
        <w:t>Лекційне заняття № 10</w:t>
      </w:r>
    </w:p>
    <w:p w:rsidR="00CA0679" w:rsidRPr="000B493B" w:rsidRDefault="00CA0679" w:rsidP="00D105F0">
      <w:pPr>
        <w:widowControl/>
        <w:jc w:val="both"/>
        <w:rPr>
          <w:sz w:val="28"/>
          <w:szCs w:val="28"/>
          <w:lang w:val="uk-UA"/>
        </w:rPr>
      </w:pPr>
      <w:r>
        <w:rPr>
          <w:b/>
          <w:sz w:val="28"/>
          <w:szCs w:val="28"/>
          <w:lang w:val="uk-UA"/>
        </w:rPr>
        <w:t xml:space="preserve">Тема: </w:t>
      </w:r>
      <w:r>
        <w:rPr>
          <w:sz w:val="28"/>
          <w:szCs w:val="24"/>
          <w:lang w:val="uk-UA"/>
        </w:rPr>
        <w:t>Типи речень та їх стилістична функція.</w:t>
      </w:r>
    </w:p>
    <w:p w:rsidR="00CA0679" w:rsidRDefault="00CA0679" w:rsidP="00D105F0">
      <w:pPr>
        <w:widowControl/>
        <w:jc w:val="both"/>
        <w:rPr>
          <w:b/>
          <w:sz w:val="28"/>
          <w:szCs w:val="28"/>
          <w:lang w:val="uk-UA"/>
        </w:rPr>
      </w:pPr>
      <w:r>
        <w:rPr>
          <w:b/>
          <w:sz w:val="28"/>
          <w:szCs w:val="28"/>
          <w:lang w:val="uk-UA"/>
        </w:rPr>
        <w:t>Лекційне заняття № 11</w:t>
      </w:r>
    </w:p>
    <w:p w:rsidR="00CA0679" w:rsidRPr="00A809A8" w:rsidRDefault="00CA0679" w:rsidP="00D105F0">
      <w:pPr>
        <w:widowControl/>
        <w:jc w:val="both"/>
        <w:rPr>
          <w:sz w:val="28"/>
          <w:szCs w:val="28"/>
          <w:lang w:val="uk-UA"/>
        </w:rPr>
      </w:pPr>
      <w:r>
        <w:rPr>
          <w:b/>
          <w:sz w:val="28"/>
          <w:szCs w:val="28"/>
          <w:lang w:val="uk-UA"/>
        </w:rPr>
        <w:t xml:space="preserve">Тема: </w:t>
      </w:r>
      <w:r w:rsidRPr="00A809A8">
        <w:rPr>
          <w:sz w:val="28"/>
          <w:szCs w:val="28"/>
          <w:lang w:val="uk-UA"/>
        </w:rPr>
        <w:t>Стилістичні засоби синтаксису.</w:t>
      </w:r>
    </w:p>
    <w:p w:rsidR="00CA0679" w:rsidRDefault="00CA0679" w:rsidP="00D105F0">
      <w:pPr>
        <w:widowControl/>
        <w:jc w:val="both"/>
        <w:rPr>
          <w:b/>
          <w:sz w:val="28"/>
          <w:szCs w:val="28"/>
          <w:lang w:val="uk-UA"/>
        </w:rPr>
      </w:pPr>
      <w:r>
        <w:rPr>
          <w:b/>
          <w:sz w:val="28"/>
          <w:szCs w:val="28"/>
          <w:lang w:val="uk-UA"/>
        </w:rPr>
        <w:t>Лекційне заняття № 12</w:t>
      </w:r>
    </w:p>
    <w:p w:rsidR="00CA0679" w:rsidRPr="00B43A98" w:rsidRDefault="00CA0679" w:rsidP="00D105F0">
      <w:pPr>
        <w:widowControl/>
        <w:jc w:val="both"/>
        <w:rPr>
          <w:sz w:val="28"/>
          <w:szCs w:val="28"/>
          <w:lang w:val="uk-UA"/>
        </w:rPr>
      </w:pPr>
      <w:r>
        <w:rPr>
          <w:b/>
          <w:sz w:val="28"/>
          <w:szCs w:val="28"/>
          <w:lang w:val="uk-UA"/>
        </w:rPr>
        <w:t xml:space="preserve">Тема: </w:t>
      </w:r>
      <w:r>
        <w:rPr>
          <w:sz w:val="28"/>
          <w:szCs w:val="28"/>
          <w:lang w:val="uk-UA"/>
        </w:rPr>
        <w:t>Функціональні стилі сучасної літературної мови.</w:t>
      </w:r>
    </w:p>
    <w:p w:rsidR="00CA0679" w:rsidRPr="00D105F0" w:rsidRDefault="00CA0679" w:rsidP="00D105F0">
      <w:pPr>
        <w:widowControl/>
        <w:jc w:val="center"/>
        <w:rPr>
          <w:b/>
          <w:sz w:val="28"/>
          <w:szCs w:val="28"/>
          <w:lang w:val="uk-UA"/>
        </w:rPr>
      </w:pPr>
      <w:r w:rsidRPr="00D105F0">
        <w:rPr>
          <w:b/>
          <w:sz w:val="28"/>
          <w:szCs w:val="28"/>
          <w:lang w:val="uk-UA"/>
        </w:rPr>
        <w:t>Література:</w:t>
      </w:r>
    </w:p>
    <w:p w:rsidR="00CA0679" w:rsidRPr="00A809A8" w:rsidRDefault="00CA0679" w:rsidP="00D105F0">
      <w:pPr>
        <w:widowControl/>
        <w:jc w:val="both"/>
        <w:rPr>
          <w:sz w:val="28"/>
          <w:szCs w:val="28"/>
          <w:lang w:val="uk-UA"/>
        </w:rPr>
      </w:pPr>
      <w:r w:rsidRPr="00A809A8">
        <w:rPr>
          <w:sz w:val="28"/>
          <w:szCs w:val="28"/>
          <w:lang w:val="uk-UA"/>
        </w:rPr>
        <w:t>1. Брандес М. П. Стилистика текста: учебник для студентов и аспирантов                / М.П. Брандес. – 3-е изд. – М. : Прогресс-Традиция, 2004. – 416 с.</w:t>
      </w:r>
    </w:p>
    <w:p w:rsidR="00CA0679" w:rsidRPr="00A809A8" w:rsidRDefault="00CA0679" w:rsidP="00D105F0">
      <w:pPr>
        <w:widowControl/>
        <w:jc w:val="both"/>
        <w:rPr>
          <w:sz w:val="28"/>
          <w:szCs w:val="28"/>
          <w:lang w:val="uk-UA"/>
        </w:rPr>
      </w:pPr>
      <w:r w:rsidRPr="00A809A8">
        <w:rPr>
          <w:sz w:val="28"/>
          <w:szCs w:val="28"/>
          <w:lang w:val="uk-UA"/>
        </w:rPr>
        <w:t xml:space="preserve">2. </w:t>
      </w:r>
      <w:r w:rsidRPr="00A809A8">
        <w:rPr>
          <w:sz w:val="28"/>
          <w:szCs w:val="28"/>
        </w:rPr>
        <w:t xml:space="preserve">Галич О. Т. </w:t>
      </w:r>
      <w:r w:rsidRPr="00A809A8">
        <w:rPr>
          <w:sz w:val="28"/>
          <w:szCs w:val="28"/>
          <w:lang w:val="uk-UA"/>
        </w:rPr>
        <w:t xml:space="preserve">Теорія літератури / О. Галич, В. Назарець, Є. Васильєв; </w:t>
      </w:r>
      <w:r w:rsidRPr="00A809A8">
        <w:rPr>
          <w:sz w:val="28"/>
          <w:szCs w:val="28"/>
        </w:rPr>
        <w:t>[</w:t>
      </w:r>
      <w:r w:rsidRPr="00A809A8">
        <w:rPr>
          <w:sz w:val="28"/>
          <w:szCs w:val="28"/>
          <w:lang w:val="uk-UA"/>
        </w:rPr>
        <w:t>за наук. Ред.. О. Галича]. – К. : Либідь,, 2001. – 455 с.</w:t>
      </w:r>
    </w:p>
    <w:p w:rsidR="00CA0679" w:rsidRPr="00C743E6" w:rsidRDefault="00CA0679" w:rsidP="00D105F0">
      <w:pPr>
        <w:widowControl/>
        <w:jc w:val="both"/>
        <w:rPr>
          <w:bCs/>
          <w:sz w:val="28"/>
          <w:szCs w:val="28"/>
          <w:lang w:val="uk-UA"/>
        </w:rPr>
      </w:pPr>
      <w:r w:rsidRPr="00A809A8">
        <w:rPr>
          <w:bCs/>
          <w:sz w:val="28"/>
          <w:szCs w:val="28"/>
          <w:lang w:val="uk-UA"/>
        </w:rPr>
        <w:t xml:space="preserve">3. Іваненко С.М. Лінгвостилістична інтерпретація тексту (для факультетів іноземних мов університетів і педагогічних вищих закладів освіти): Підр.        / </w:t>
      </w:r>
      <w:r w:rsidRPr="00C743E6">
        <w:rPr>
          <w:bCs/>
          <w:sz w:val="28"/>
          <w:szCs w:val="28"/>
          <w:lang w:val="uk-UA"/>
        </w:rPr>
        <w:t>С.М. Іваненко, А.К. Карпусь. – Київ: КДЛУ, 1998. – 176 с.</w:t>
      </w:r>
    </w:p>
    <w:p w:rsidR="00CA0679" w:rsidRPr="00C743E6" w:rsidRDefault="00CA0679" w:rsidP="00D105F0">
      <w:pPr>
        <w:widowControl/>
        <w:jc w:val="both"/>
        <w:rPr>
          <w:bCs/>
          <w:sz w:val="28"/>
          <w:szCs w:val="28"/>
          <w:lang w:val="uk-UA"/>
        </w:rPr>
      </w:pPr>
      <w:r w:rsidRPr="00C743E6">
        <w:rPr>
          <w:bCs/>
          <w:sz w:val="28"/>
          <w:szCs w:val="28"/>
          <w:lang w:val="uk-UA"/>
        </w:rPr>
        <w:t>4. Киклевич А.К. Динамическая лингвистика: между кодом и дискурсом                  / А.К. Киклевич. – Х, Изд-во «Гуманитарный центр», 2014. – 444 с.</w:t>
      </w:r>
    </w:p>
    <w:p w:rsidR="00CA0679" w:rsidRPr="00C743E6" w:rsidRDefault="00CA0679" w:rsidP="00D105F0">
      <w:pPr>
        <w:widowControl/>
        <w:jc w:val="both"/>
        <w:rPr>
          <w:bCs/>
          <w:sz w:val="28"/>
          <w:szCs w:val="28"/>
          <w:lang w:val="uk-UA"/>
        </w:rPr>
      </w:pPr>
      <w:r w:rsidRPr="00C743E6">
        <w:rPr>
          <w:bCs/>
          <w:sz w:val="28"/>
          <w:szCs w:val="28"/>
          <w:lang w:val="uk-UA"/>
        </w:rPr>
        <w:t>5. Крупа М. Лінгвістичний аналіз художнього тексту / М. Крупа. – Тернопіль: Підручники і посібники, 2005. – 416 с.</w:t>
      </w:r>
    </w:p>
    <w:p w:rsidR="00CA0679" w:rsidRPr="00C743E6" w:rsidRDefault="00CA0679" w:rsidP="00D105F0">
      <w:pPr>
        <w:widowControl/>
        <w:jc w:val="both"/>
        <w:rPr>
          <w:sz w:val="28"/>
          <w:szCs w:val="28"/>
          <w:lang w:val="uk-UA"/>
        </w:rPr>
      </w:pPr>
      <w:r w:rsidRPr="00C743E6">
        <w:rPr>
          <w:sz w:val="28"/>
          <w:szCs w:val="28"/>
          <w:lang w:val="uk-UA"/>
        </w:rPr>
        <w:t>6</w:t>
      </w:r>
      <w:r w:rsidRPr="00C743E6">
        <w:rPr>
          <w:sz w:val="28"/>
          <w:szCs w:val="28"/>
        </w:rPr>
        <w:t xml:space="preserve">. </w:t>
      </w:r>
      <w:r w:rsidRPr="00C743E6">
        <w:rPr>
          <w:sz w:val="28"/>
          <w:szCs w:val="28"/>
          <w:lang w:val="uk-UA"/>
        </w:rPr>
        <w:t>Кухаренко В. А. Інтерпретація тексту / В. А. Кухаренко. – Вінниця : Нова книга, 2004. – 272с.</w:t>
      </w:r>
    </w:p>
    <w:p w:rsidR="00CA0679" w:rsidRPr="00C743E6" w:rsidRDefault="00CA0679" w:rsidP="00D105F0">
      <w:pPr>
        <w:pStyle w:val="BodyTextIndent"/>
        <w:tabs>
          <w:tab w:val="left" w:pos="360"/>
        </w:tabs>
        <w:spacing w:after="0"/>
        <w:ind w:left="0"/>
        <w:jc w:val="both"/>
        <w:rPr>
          <w:rFonts w:ascii="Times New Roman" w:hAnsi="Times New Roman"/>
          <w:sz w:val="28"/>
          <w:szCs w:val="28"/>
        </w:rPr>
      </w:pPr>
      <w:r w:rsidRPr="00C743E6">
        <w:rPr>
          <w:rFonts w:ascii="Times New Roman" w:hAnsi="Times New Roman"/>
          <w:sz w:val="28"/>
          <w:szCs w:val="28"/>
        </w:rPr>
        <w:t>7. Наер Н. М. Стилистика немецкого языка: учеб. пособ./ Н. М. Наер. – М. : Высшая школа, 2006. – 271 с.</w:t>
      </w:r>
    </w:p>
    <w:p w:rsidR="00CA0679" w:rsidRPr="00C743E6" w:rsidRDefault="00CA0679" w:rsidP="00D105F0">
      <w:pPr>
        <w:pStyle w:val="BodyTextIndent"/>
        <w:tabs>
          <w:tab w:val="left" w:pos="360"/>
        </w:tabs>
        <w:spacing w:after="0"/>
        <w:ind w:left="0"/>
        <w:jc w:val="both"/>
        <w:rPr>
          <w:rFonts w:ascii="Times New Roman" w:hAnsi="Times New Roman"/>
          <w:sz w:val="28"/>
          <w:szCs w:val="28"/>
        </w:rPr>
      </w:pPr>
      <w:r w:rsidRPr="00C743E6">
        <w:rPr>
          <w:rFonts w:ascii="Times New Roman" w:hAnsi="Times New Roman"/>
          <w:sz w:val="28"/>
          <w:szCs w:val="28"/>
        </w:rPr>
        <w:t>8. Огуй О. Лексикологія сучасної німецької мови: навч. посіб. / О. Огуй. –  Вінниця : Нова книга, 2003. – 396 с.</w:t>
      </w:r>
    </w:p>
    <w:p w:rsidR="00CA0679" w:rsidRPr="00C743E6" w:rsidRDefault="00CA0679" w:rsidP="00D105F0">
      <w:pPr>
        <w:widowControl/>
        <w:jc w:val="both"/>
        <w:rPr>
          <w:sz w:val="28"/>
          <w:szCs w:val="28"/>
          <w:lang w:val="uk-UA"/>
        </w:rPr>
      </w:pPr>
      <w:r w:rsidRPr="00C743E6">
        <w:rPr>
          <w:sz w:val="28"/>
          <w:szCs w:val="28"/>
          <w:lang w:val="uk-UA"/>
        </w:rPr>
        <w:t xml:space="preserve">9. </w:t>
      </w:r>
      <w:r w:rsidRPr="00C743E6">
        <w:rPr>
          <w:sz w:val="28"/>
          <w:szCs w:val="28"/>
        </w:rPr>
        <w:t>Селіванова О. О. Актуальні напрями сучасної лінгвістики (аналітичний огляд) / О. О. Селіванова. – К. : Фітосоціоцентр, 1999. – 146 с.</w:t>
      </w:r>
    </w:p>
    <w:p w:rsidR="00CA0679" w:rsidRPr="00C743E6" w:rsidRDefault="00CA0679" w:rsidP="00D105F0">
      <w:pPr>
        <w:widowControl/>
        <w:jc w:val="both"/>
        <w:rPr>
          <w:sz w:val="28"/>
          <w:szCs w:val="28"/>
          <w:lang w:val="uk-UA"/>
        </w:rPr>
      </w:pPr>
      <w:r w:rsidRPr="00C743E6">
        <w:rPr>
          <w:sz w:val="28"/>
          <w:szCs w:val="28"/>
          <w:lang w:val="uk-UA"/>
        </w:rPr>
        <w:t>10</w:t>
      </w:r>
      <w:r w:rsidRPr="00C743E6">
        <w:rPr>
          <w:sz w:val="28"/>
          <w:szCs w:val="28"/>
        </w:rPr>
        <w:t xml:space="preserve">. Сотникова С. І. Конспект лекцій з курсу стилістики німецької мови / </w:t>
      </w:r>
      <w:r w:rsidRPr="00C743E6">
        <w:rPr>
          <w:sz w:val="28"/>
          <w:szCs w:val="28"/>
          <w:lang w:val="uk-UA"/>
        </w:rPr>
        <w:t xml:space="preserve">                    </w:t>
      </w:r>
      <w:r w:rsidRPr="00C743E6">
        <w:rPr>
          <w:sz w:val="28"/>
          <w:szCs w:val="28"/>
        </w:rPr>
        <w:t>С. І. Сотникова. – Харків, 2002. – 56 с.</w:t>
      </w:r>
    </w:p>
    <w:p w:rsidR="00CA0679" w:rsidRPr="00C743E6" w:rsidRDefault="00CA0679" w:rsidP="00D105F0">
      <w:pPr>
        <w:widowControl/>
        <w:jc w:val="both"/>
        <w:rPr>
          <w:sz w:val="28"/>
          <w:szCs w:val="28"/>
          <w:lang w:val="uk-UA"/>
        </w:rPr>
      </w:pPr>
      <w:r w:rsidRPr="00C743E6">
        <w:rPr>
          <w:sz w:val="28"/>
          <w:szCs w:val="28"/>
          <w:lang w:val="uk-UA"/>
        </w:rPr>
        <w:t>11. Тимченко Є. П. Порівняльна стилістика німецької та української мов /               Є. П. Тимченко. – Вінниця: Нова книга, 2006. – 240 с.</w:t>
      </w:r>
    </w:p>
    <w:p w:rsidR="00CA0679" w:rsidRPr="00C743E6" w:rsidRDefault="00CA0679" w:rsidP="00D105F0">
      <w:pPr>
        <w:pStyle w:val="BodyTextIndent"/>
        <w:tabs>
          <w:tab w:val="left" w:pos="360"/>
        </w:tabs>
        <w:spacing w:after="0"/>
        <w:ind w:left="0"/>
        <w:jc w:val="both"/>
        <w:rPr>
          <w:rFonts w:ascii="Times New Roman" w:hAnsi="Times New Roman"/>
          <w:sz w:val="28"/>
          <w:szCs w:val="28"/>
          <w:lang w:val="de-DE"/>
        </w:rPr>
      </w:pPr>
      <w:r w:rsidRPr="00C743E6">
        <w:rPr>
          <w:rFonts w:ascii="Times New Roman" w:hAnsi="Times New Roman"/>
          <w:bCs/>
          <w:sz w:val="28"/>
          <w:szCs w:val="28"/>
          <w:lang w:val="de-DE"/>
        </w:rPr>
        <w:t>12</w:t>
      </w:r>
      <w:r w:rsidRPr="00C743E6">
        <w:rPr>
          <w:rFonts w:ascii="Times New Roman" w:hAnsi="Times New Roman"/>
          <w:sz w:val="28"/>
          <w:szCs w:val="28"/>
          <w:lang w:val="de-DE"/>
        </w:rPr>
        <w:t>. Fleischer W. Stilistik der deutschen Gegenwartssprache. – Leipzig, 2000. (</w:t>
      </w:r>
      <w:r w:rsidRPr="00C743E6">
        <w:rPr>
          <w:rFonts w:ascii="Times New Roman" w:hAnsi="Times New Roman"/>
          <w:sz w:val="28"/>
          <w:szCs w:val="28"/>
        </w:rPr>
        <w:t>Розділ</w:t>
      </w:r>
      <w:r w:rsidRPr="00C743E6">
        <w:rPr>
          <w:rFonts w:ascii="Times New Roman" w:hAnsi="Times New Roman"/>
          <w:sz w:val="28"/>
          <w:szCs w:val="28"/>
          <w:lang w:val="de-DE"/>
        </w:rPr>
        <w:t xml:space="preserve"> «</w:t>
      </w:r>
      <w:r w:rsidRPr="00C743E6">
        <w:rPr>
          <w:rFonts w:ascii="Times New Roman" w:hAnsi="Times New Roman"/>
          <w:sz w:val="28"/>
          <w:szCs w:val="28"/>
        </w:rPr>
        <w:t>Неологізми</w:t>
      </w:r>
      <w:r w:rsidRPr="00C743E6">
        <w:rPr>
          <w:rFonts w:ascii="Times New Roman" w:hAnsi="Times New Roman"/>
          <w:sz w:val="28"/>
          <w:szCs w:val="28"/>
          <w:lang w:val="de-DE"/>
        </w:rPr>
        <w:t>»). –  320 S.</w:t>
      </w:r>
    </w:p>
    <w:p w:rsidR="00CA0679" w:rsidRDefault="00CA0679" w:rsidP="00D105F0">
      <w:pPr>
        <w:pStyle w:val="BodyTextIndent"/>
        <w:tabs>
          <w:tab w:val="left" w:pos="360"/>
        </w:tabs>
        <w:spacing w:after="0"/>
        <w:ind w:left="0"/>
        <w:jc w:val="both"/>
        <w:rPr>
          <w:sz w:val="28"/>
          <w:szCs w:val="28"/>
          <w:lang w:val="uk-UA"/>
        </w:rPr>
      </w:pPr>
      <w:r w:rsidRPr="00C743E6">
        <w:rPr>
          <w:rFonts w:ascii="Times New Roman" w:hAnsi="Times New Roman"/>
          <w:sz w:val="28"/>
          <w:szCs w:val="28"/>
          <w:lang w:val="de-DE"/>
        </w:rPr>
        <w:t>13. Götter K., Jungen O. Einführung in die Stilistik / K. Götter, O. Jungen. – Wilhelm</w:t>
      </w:r>
      <w:r w:rsidRPr="00A809A8">
        <w:rPr>
          <w:sz w:val="28"/>
          <w:szCs w:val="28"/>
          <w:lang w:val="de-DE"/>
        </w:rPr>
        <w:t xml:space="preserve"> Fink-Verlag : München, 2003. </w:t>
      </w:r>
    </w:p>
    <w:p w:rsidR="00CA0679" w:rsidRPr="00D105F0" w:rsidRDefault="00CA0679" w:rsidP="00D105F0">
      <w:pPr>
        <w:pStyle w:val="BodyTextIndent"/>
        <w:tabs>
          <w:tab w:val="left" w:pos="360"/>
        </w:tabs>
        <w:spacing w:after="0"/>
        <w:ind w:left="0"/>
        <w:jc w:val="both"/>
        <w:rPr>
          <w:sz w:val="28"/>
          <w:szCs w:val="28"/>
          <w:lang w:val="uk-UA"/>
        </w:rPr>
      </w:pPr>
    </w:p>
    <w:p w:rsidR="00CA0679" w:rsidRDefault="00CA0679" w:rsidP="00D105F0">
      <w:pPr>
        <w:widowControl/>
        <w:jc w:val="center"/>
        <w:rPr>
          <w:b/>
          <w:caps/>
          <w:sz w:val="28"/>
          <w:szCs w:val="28"/>
          <w:lang w:val="uk-UA"/>
        </w:rPr>
      </w:pPr>
      <w:r w:rsidRPr="00894807">
        <w:rPr>
          <w:b/>
          <w:caps/>
          <w:sz w:val="28"/>
          <w:szCs w:val="28"/>
          <w:lang w:val="uk-UA"/>
        </w:rPr>
        <w:t>Методичні рекомендації до проведення</w:t>
      </w:r>
    </w:p>
    <w:p w:rsidR="00CA0679" w:rsidRPr="00894807" w:rsidRDefault="00CA0679" w:rsidP="00D105F0">
      <w:pPr>
        <w:widowControl/>
        <w:jc w:val="center"/>
        <w:rPr>
          <w:b/>
          <w:caps/>
          <w:sz w:val="28"/>
          <w:szCs w:val="24"/>
          <w:lang w:val="uk-UA"/>
        </w:rPr>
      </w:pPr>
      <w:r w:rsidRPr="00894807">
        <w:rPr>
          <w:b/>
          <w:caps/>
          <w:sz w:val="28"/>
          <w:szCs w:val="28"/>
          <w:lang w:val="uk-UA"/>
        </w:rPr>
        <w:t xml:space="preserve"> практичних занять</w:t>
      </w:r>
    </w:p>
    <w:p w:rsidR="00CA0679" w:rsidRPr="00950A52" w:rsidRDefault="00CA0679" w:rsidP="00D105F0">
      <w:pPr>
        <w:pStyle w:val="Heading7"/>
        <w:spacing w:before="0" w:after="0"/>
        <w:jc w:val="both"/>
        <w:rPr>
          <w:b/>
          <w:sz w:val="28"/>
          <w:szCs w:val="28"/>
        </w:rPr>
      </w:pPr>
      <w:r>
        <w:rPr>
          <w:b/>
          <w:sz w:val="28"/>
          <w:szCs w:val="28"/>
          <w:lang w:val="uk-UA"/>
        </w:rPr>
        <w:t>1</w:t>
      </w:r>
      <w:r w:rsidRPr="00917726">
        <w:rPr>
          <w:b/>
          <w:sz w:val="28"/>
          <w:szCs w:val="28"/>
        </w:rPr>
        <w:t>. Змістовий модуль</w:t>
      </w:r>
    </w:p>
    <w:p w:rsidR="00CA0679" w:rsidRPr="00022CD6" w:rsidRDefault="00CA0679" w:rsidP="00D105F0">
      <w:pPr>
        <w:widowControl/>
        <w:jc w:val="both"/>
        <w:rPr>
          <w:b/>
          <w:sz w:val="28"/>
          <w:szCs w:val="28"/>
          <w:lang w:val="uk-UA"/>
        </w:rPr>
      </w:pPr>
      <w:r w:rsidRPr="00917726">
        <w:rPr>
          <w:b/>
          <w:sz w:val="28"/>
          <w:szCs w:val="28"/>
          <w:lang w:val="uk-UA"/>
        </w:rPr>
        <w:t xml:space="preserve">Тема: </w:t>
      </w:r>
      <w:r w:rsidRPr="00022CD6">
        <w:rPr>
          <w:b/>
          <w:sz w:val="28"/>
          <w:szCs w:val="24"/>
          <w:lang w:val="uk-UA"/>
        </w:rPr>
        <w:t>Загальні аспекти сучасної стилістики німецької мови.</w:t>
      </w:r>
      <w:r>
        <w:rPr>
          <w:b/>
          <w:sz w:val="28"/>
          <w:szCs w:val="24"/>
          <w:lang w:val="uk-UA"/>
        </w:rPr>
        <w:t xml:space="preserve"> Засоби образності.</w:t>
      </w:r>
    </w:p>
    <w:p w:rsidR="00CA0679" w:rsidRDefault="00CA0679" w:rsidP="00D105F0">
      <w:pPr>
        <w:widowControl/>
        <w:jc w:val="both"/>
        <w:rPr>
          <w:b/>
          <w:sz w:val="28"/>
          <w:szCs w:val="28"/>
          <w:lang w:val="uk-UA"/>
        </w:rPr>
      </w:pPr>
      <w:r>
        <w:rPr>
          <w:b/>
          <w:sz w:val="28"/>
          <w:szCs w:val="28"/>
          <w:lang w:val="uk-UA"/>
        </w:rPr>
        <w:t xml:space="preserve">Заняття № 1 </w:t>
      </w:r>
    </w:p>
    <w:p w:rsidR="00CA0679" w:rsidRPr="00022CD6" w:rsidRDefault="00CA0679" w:rsidP="00D105F0">
      <w:pPr>
        <w:widowControl/>
        <w:rPr>
          <w:sz w:val="28"/>
          <w:szCs w:val="24"/>
          <w:lang w:val="uk-UA"/>
        </w:rPr>
      </w:pPr>
      <w:r>
        <w:rPr>
          <w:b/>
          <w:sz w:val="28"/>
          <w:szCs w:val="28"/>
          <w:lang w:val="uk-UA"/>
        </w:rPr>
        <w:t xml:space="preserve">Тема: </w:t>
      </w:r>
      <w:r>
        <w:rPr>
          <w:sz w:val="28"/>
          <w:szCs w:val="24"/>
          <w:lang w:val="uk-UA"/>
        </w:rPr>
        <w:t xml:space="preserve">Основні поняття стилістики. </w:t>
      </w:r>
      <w:r w:rsidRPr="00E64A5F">
        <w:rPr>
          <w:sz w:val="28"/>
          <w:szCs w:val="24"/>
          <w:lang w:val="uk-UA"/>
        </w:rPr>
        <w:t>Міждисциплінарні зв’</w:t>
      </w:r>
      <w:r w:rsidRPr="00BD72F2">
        <w:rPr>
          <w:sz w:val="28"/>
          <w:szCs w:val="24"/>
        </w:rPr>
        <w:t>язки.</w:t>
      </w:r>
      <w:r w:rsidRPr="00E64A5F">
        <w:rPr>
          <w:sz w:val="28"/>
          <w:szCs w:val="24"/>
          <w:lang w:val="uk-UA"/>
        </w:rPr>
        <w:t xml:space="preserve">  </w:t>
      </w:r>
    </w:p>
    <w:p w:rsidR="00CA0679" w:rsidRDefault="00CA0679" w:rsidP="00D105F0">
      <w:pPr>
        <w:widowControl/>
        <w:jc w:val="both"/>
        <w:rPr>
          <w:sz w:val="28"/>
          <w:szCs w:val="28"/>
          <w:lang w:val="uk-UA"/>
        </w:rPr>
      </w:pPr>
      <w:r>
        <w:rPr>
          <w:b/>
          <w:i/>
          <w:sz w:val="28"/>
          <w:szCs w:val="28"/>
          <w:u w:val="single"/>
          <w:lang w:val="uk-UA"/>
        </w:rPr>
        <w:t>Аудиторна робота</w:t>
      </w:r>
      <w:r>
        <w:rPr>
          <w:sz w:val="28"/>
          <w:szCs w:val="28"/>
          <w:lang w:val="uk-UA"/>
        </w:rPr>
        <w:t>:</w:t>
      </w:r>
    </w:p>
    <w:p w:rsidR="00CA0679" w:rsidRDefault="00CA0679" w:rsidP="00D105F0">
      <w:pPr>
        <w:widowControl/>
        <w:jc w:val="both"/>
        <w:rPr>
          <w:sz w:val="28"/>
          <w:szCs w:val="24"/>
          <w:lang w:val="uk-UA"/>
        </w:rPr>
      </w:pPr>
      <w:r w:rsidRPr="00C93500">
        <w:rPr>
          <w:sz w:val="28"/>
          <w:szCs w:val="28"/>
          <w:lang w:val="uk-UA"/>
        </w:rPr>
        <w:t xml:space="preserve">1. </w:t>
      </w:r>
      <w:r>
        <w:rPr>
          <w:sz w:val="28"/>
          <w:szCs w:val="28"/>
          <w:lang w:val="uk-UA"/>
        </w:rPr>
        <w:t xml:space="preserve">Стилістика як наука. Предмет та завдання стилістики. </w:t>
      </w:r>
      <w:r w:rsidRPr="00E64A5F">
        <w:rPr>
          <w:sz w:val="28"/>
          <w:szCs w:val="24"/>
          <w:lang w:val="uk-UA"/>
        </w:rPr>
        <w:t>Міждисциплінарні зв’</w:t>
      </w:r>
      <w:r w:rsidRPr="00022CD6">
        <w:rPr>
          <w:sz w:val="28"/>
          <w:szCs w:val="24"/>
          <w:lang w:val="uk-UA"/>
        </w:rPr>
        <w:t>язки</w:t>
      </w:r>
      <w:r>
        <w:rPr>
          <w:sz w:val="28"/>
          <w:szCs w:val="24"/>
          <w:lang w:val="uk-UA"/>
        </w:rPr>
        <w:t>.</w:t>
      </w:r>
    </w:p>
    <w:p w:rsidR="00CA0679" w:rsidRPr="00022CD6" w:rsidRDefault="00CA0679" w:rsidP="00D105F0">
      <w:pPr>
        <w:widowControl/>
        <w:jc w:val="both"/>
        <w:rPr>
          <w:sz w:val="28"/>
          <w:szCs w:val="28"/>
          <w:lang w:val="uk-UA"/>
        </w:rPr>
      </w:pPr>
      <w:r>
        <w:rPr>
          <w:sz w:val="28"/>
          <w:szCs w:val="28"/>
          <w:lang w:val="uk-UA"/>
        </w:rPr>
        <w:t>2. Стиль як цілестне системне утворення.</w:t>
      </w:r>
    </w:p>
    <w:p w:rsidR="00CA0679" w:rsidRDefault="00CA0679" w:rsidP="00D105F0">
      <w:pPr>
        <w:widowControl/>
        <w:jc w:val="both"/>
        <w:rPr>
          <w:b/>
          <w:sz w:val="28"/>
          <w:szCs w:val="28"/>
          <w:lang w:val="uk-UA"/>
        </w:rPr>
      </w:pPr>
      <w:r>
        <w:rPr>
          <w:b/>
          <w:sz w:val="28"/>
          <w:szCs w:val="28"/>
          <w:lang w:val="uk-UA"/>
        </w:rPr>
        <w:t>Заняття № 2-№ 4</w:t>
      </w:r>
    </w:p>
    <w:p w:rsidR="00CA0679" w:rsidRDefault="00CA0679" w:rsidP="00D105F0">
      <w:pPr>
        <w:widowControl/>
        <w:jc w:val="both"/>
        <w:rPr>
          <w:sz w:val="28"/>
          <w:szCs w:val="28"/>
          <w:lang w:val="uk-UA"/>
        </w:rPr>
      </w:pPr>
      <w:r>
        <w:rPr>
          <w:b/>
          <w:sz w:val="28"/>
          <w:szCs w:val="28"/>
          <w:lang w:val="uk-UA"/>
        </w:rPr>
        <w:t xml:space="preserve">Тема: </w:t>
      </w:r>
      <w:r w:rsidRPr="00E64A5F">
        <w:rPr>
          <w:sz w:val="28"/>
          <w:szCs w:val="24"/>
          <w:lang w:val="uk-UA"/>
        </w:rPr>
        <w:t>Стилістична забарвленість. Характеристика словникового фонду німецької мови.</w:t>
      </w:r>
      <w:r>
        <w:rPr>
          <w:sz w:val="28"/>
          <w:szCs w:val="24"/>
          <w:lang w:val="uk-UA"/>
        </w:rPr>
        <w:t xml:space="preserve"> Маркована лексика німецької мови.</w:t>
      </w:r>
    </w:p>
    <w:p w:rsidR="00CA0679" w:rsidRDefault="00CA0679" w:rsidP="00D105F0">
      <w:pPr>
        <w:widowControl/>
        <w:jc w:val="both"/>
        <w:rPr>
          <w:sz w:val="28"/>
          <w:szCs w:val="28"/>
          <w:lang w:val="uk-UA"/>
        </w:rPr>
      </w:pPr>
      <w:r>
        <w:rPr>
          <w:b/>
          <w:i/>
          <w:sz w:val="28"/>
          <w:szCs w:val="28"/>
          <w:u w:val="single"/>
          <w:lang w:val="uk-UA"/>
        </w:rPr>
        <w:t>Аудиторна робота</w:t>
      </w:r>
      <w:r>
        <w:rPr>
          <w:sz w:val="28"/>
          <w:szCs w:val="28"/>
          <w:lang w:val="uk-UA"/>
        </w:rPr>
        <w:t>:</w:t>
      </w:r>
    </w:p>
    <w:p w:rsidR="00CA0679" w:rsidRDefault="00CA0679" w:rsidP="00D105F0">
      <w:pPr>
        <w:widowControl/>
        <w:jc w:val="both"/>
        <w:rPr>
          <w:sz w:val="28"/>
          <w:szCs w:val="24"/>
          <w:lang w:val="uk-UA"/>
        </w:rPr>
      </w:pPr>
      <w:r>
        <w:rPr>
          <w:sz w:val="28"/>
          <w:szCs w:val="28"/>
          <w:lang w:val="uk-UA"/>
        </w:rPr>
        <w:t xml:space="preserve">1. </w:t>
      </w:r>
      <w:r>
        <w:rPr>
          <w:sz w:val="28"/>
          <w:szCs w:val="24"/>
          <w:lang w:val="uk-UA"/>
        </w:rPr>
        <w:t>Стилістична забарвленість та її види.</w:t>
      </w:r>
    </w:p>
    <w:p w:rsidR="00CA0679" w:rsidRDefault="00CA0679" w:rsidP="00D105F0">
      <w:pPr>
        <w:widowControl/>
        <w:jc w:val="both"/>
        <w:rPr>
          <w:sz w:val="28"/>
          <w:szCs w:val="24"/>
          <w:lang w:val="uk-UA"/>
        </w:rPr>
      </w:pPr>
      <w:r>
        <w:rPr>
          <w:sz w:val="28"/>
          <w:szCs w:val="24"/>
          <w:lang w:val="uk-UA"/>
        </w:rPr>
        <w:t>2. Стилістична характеристика словникового фонду мови.</w:t>
      </w:r>
    </w:p>
    <w:p w:rsidR="00CA0679" w:rsidRPr="009416E7" w:rsidRDefault="00CA0679" w:rsidP="00D105F0">
      <w:pPr>
        <w:widowControl/>
        <w:jc w:val="both"/>
        <w:rPr>
          <w:sz w:val="28"/>
          <w:szCs w:val="24"/>
          <w:lang w:val="uk-UA"/>
        </w:rPr>
      </w:pPr>
      <w:r>
        <w:rPr>
          <w:sz w:val="28"/>
          <w:szCs w:val="24"/>
          <w:lang w:val="uk-UA"/>
        </w:rPr>
        <w:t>3. Характерологічна лексика та її стилістична характеристика.</w:t>
      </w:r>
    </w:p>
    <w:p w:rsidR="00CA0679" w:rsidRDefault="00CA0679" w:rsidP="00D105F0">
      <w:pPr>
        <w:widowControl/>
        <w:jc w:val="both"/>
        <w:rPr>
          <w:sz w:val="28"/>
          <w:szCs w:val="24"/>
          <w:lang w:val="uk-UA"/>
        </w:rPr>
      </w:pPr>
      <w:r>
        <w:rPr>
          <w:bCs/>
          <w:sz w:val="28"/>
          <w:szCs w:val="28"/>
          <w:lang w:val="uk-UA"/>
        </w:rPr>
        <w:t xml:space="preserve">4. </w:t>
      </w:r>
      <w:r>
        <w:rPr>
          <w:sz w:val="28"/>
          <w:szCs w:val="24"/>
        </w:rPr>
        <w:t>Роль та місце модних слів у словниковому фонді мови</w:t>
      </w:r>
      <w:r>
        <w:rPr>
          <w:sz w:val="28"/>
          <w:szCs w:val="24"/>
          <w:lang w:val="uk-UA"/>
        </w:rPr>
        <w:t>.</w:t>
      </w:r>
    </w:p>
    <w:p w:rsidR="00CA0679" w:rsidRPr="005A1BFB" w:rsidRDefault="00CA0679" w:rsidP="00D105F0">
      <w:pPr>
        <w:pStyle w:val="BodyTextIndent"/>
        <w:tabs>
          <w:tab w:val="left" w:pos="360"/>
        </w:tabs>
        <w:spacing w:after="0"/>
        <w:ind w:left="0"/>
        <w:jc w:val="both"/>
        <w:rPr>
          <w:rFonts w:ascii="Times New Roman" w:hAnsi="Times New Roman"/>
          <w:sz w:val="28"/>
          <w:szCs w:val="28"/>
          <w:lang w:val="uk-UA"/>
        </w:rPr>
      </w:pPr>
      <w:r w:rsidRPr="005A1BFB">
        <w:rPr>
          <w:rFonts w:ascii="Times New Roman" w:hAnsi="Times New Roman"/>
          <w:sz w:val="28"/>
          <w:szCs w:val="28"/>
          <w:lang w:val="uk-UA"/>
        </w:rPr>
        <w:t>5. Джерела неологізмів. Класифікація неологізмів.</w:t>
      </w:r>
    </w:p>
    <w:p w:rsidR="00CA0679" w:rsidRPr="005A1BFB" w:rsidRDefault="00CA0679" w:rsidP="00D105F0">
      <w:pPr>
        <w:pStyle w:val="BodyTextIndent"/>
        <w:tabs>
          <w:tab w:val="left" w:pos="360"/>
        </w:tabs>
        <w:spacing w:after="0"/>
        <w:ind w:left="0"/>
        <w:jc w:val="both"/>
        <w:rPr>
          <w:rFonts w:ascii="Times New Roman" w:hAnsi="Times New Roman"/>
          <w:sz w:val="28"/>
          <w:szCs w:val="28"/>
          <w:lang w:val="uk-UA"/>
        </w:rPr>
      </w:pPr>
      <w:r w:rsidRPr="005A1BFB">
        <w:rPr>
          <w:rFonts w:ascii="Times New Roman" w:hAnsi="Times New Roman"/>
          <w:bCs/>
          <w:sz w:val="28"/>
          <w:szCs w:val="28"/>
          <w:lang w:val="uk-UA"/>
        </w:rPr>
        <w:t xml:space="preserve">6. </w:t>
      </w:r>
      <w:r w:rsidRPr="005A1BFB">
        <w:rPr>
          <w:rFonts w:ascii="Times New Roman" w:hAnsi="Times New Roman"/>
          <w:sz w:val="28"/>
          <w:szCs w:val="28"/>
        </w:rPr>
        <w:t xml:space="preserve">Зв’язок новоутворень з основними одиницями словникового фонду мови. </w:t>
      </w:r>
    </w:p>
    <w:p w:rsidR="00CA0679" w:rsidRDefault="00CA0679" w:rsidP="00D105F0">
      <w:pPr>
        <w:widowControl/>
        <w:jc w:val="both"/>
        <w:rPr>
          <w:b/>
          <w:sz w:val="28"/>
          <w:szCs w:val="28"/>
          <w:lang w:val="uk-UA"/>
        </w:rPr>
      </w:pPr>
      <w:r>
        <w:rPr>
          <w:b/>
          <w:sz w:val="28"/>
          <w:szCs w:val="28"/>
          <w:lang w:val="uk-UA"/>
        </w:rPr>
        <w:t>Заняття № 5-№ 7</w:t>
      </w:r>
    </w:p>
    <w:p w:rsidR="00CA0679" w:rsidRDefault="00CA0679" w:rsidP="00D105F0">
      <w:pPr>
        <w:widowControl/>
        <w:jc w:val="both"/>
        <w:rPr>
          <w:b/>
          <w:sz w:val="28"/>
          <w:szCs w:val="28"/>
          <w:lang w:val="uk-UA"/>
        </w:rPr>
      </w:pPr>
      <w:r>
        <w:rPr>
          <w:b/>
          <w:sz w:val="28"/>
          <w:szCs w:val="28"/>
          <w:lang w:val="uk-UA"/>
        </w:rPr>
        <w:t xml:space="preserve">Тема: </w:t>
      </w:r>
      <w:r w:rsidRPr="00022CD6">
        <w:rPr>
          <w:sz w:val="28"/>
          <w:szCs w:val="28"/>
          <w:lang w:val="uk-UA"/>
        </w:rPr>
        <w:t>Поняття образності. Порівняння.</w:t>
      </w:r>
      <w:r>
        <w:rPr>
          <w:sz w:val="28"/>
          <w:szCs w:val="28"/>
          <w:lang w:val="uk-UA"/>
        </w:rPr>
        <w:t xml:space="preserve"> Епітет. Тропи та їх характеристика.</w:t>
      </w:r>
    </w:p>
    <w:p w:rsidR="00CA0679" w:rsidRDefault="00CA0679" w:rsidP="00D105F0">
      <w:pPr>
        <w:widowControl/>
        <w:jc w:val="both"/>
        <w:rPr>
          <w:sz w:val="28"/>
          <w:szCs w:val="28"/>
          <w:lang w:val="uk-UA"/>
        </w:rPr>
      </w:pPr>
      <w:r>
        <w:rPr>
          <w:b/>
          <w:i/>
          <w:sz w:val="28"/>
          <w:szCs w:val="28"/>
          <w:u w:val="single"/>
          <w:lang w:val="uk-UA"/>
        </w:rPr>
        <w:t>Аудиторна робота</w:t>
      </w:r>
      <w:r>
        <w:rPr>
          <w:sz w:val="28"/>
          <w:szCs w:val="28"/>
          <w:lang w:val="uk-UA"/>
        </w:rPr>
        <w:t>:</w:t>
      </w:r>
    </w:p>
    <w:p w:rsidR="00CA0679" w:rsidRDefault="00CA0679" w:rsidP="00D105F0">
      <w:pPr>
        <w:widowControl/>
        <w:jc w:val="both"/>
        <w:rPr>
          <w:bCs/>
          <w:sz w:val="28"/>
          <w:szCs w:val="24"/>
          <w:lang w:val="uk-UA"/>
        </w:rPr>
      </w:pPr>
      <w:r>
        <w:rPr>
          <w:bCs/>
          <w:sz w:val="28"/>
          <w:szCs w:val="24"/>
          <w:lang w:val="uk-UA"/>
        </w:rPr>
        <w:t>1. Поняття образності. Порівняння: структура та стилістична  функція.</w:t>
      </w:r>
    </w:p>
    <w:p w:rsidR="00CA0679" w:rsidRDefault="00CA0679" w:rsidP="00D105F0">
      <w:pPr>
        <w:widowControl/>
        <w:jc w:val="both"/>
        <w:rPr>
          <w:bCs/>
          <w:sz w:val="28"/>
          <w:szCs w:val="24"/>
          <w:lang w:val="uk-UA"/>
        </w:rPr>
      </w:pPr>
      <w:r>
        <w:rPr>
          <w:bCs/>
          <w:sz w:val="28"/>
          <w:szCs w:val="24"/>
          <w:lang w:val="uk-UA"/>
        </w:rPr>
        <w:t xml:space="preserve">2. </w:t>
      </w:r>
      <w:r w:rsidRPr="00F346A8">
        <w:rPr>
          <w:bCs/>
          <w:sz w:val="28"/>
          <w:szCs w:val="24"/>
          <w:lang w:val="uk-UA"/>
        </w:rPr>
        <w:t>Засоби</w:t>
      </w:r>
      <w:r>
        <w:rPr>
          <w:bCs/>
          <w:sz w:val="28"/>
          <w:szCs w:val="24"/>
          <w:lang w:val="uk-UA"/>
        </w:rPr>
        <w:t xml:space="preserve"> образності в системі мови.</w:t>
      </w:r>
    </w:p>
    <w:p w:rsidR="00CA0679" w:rsidRDefault="00CA0679" w:rsidP="00D105F0">
      <w:pPr>
        <w:widowControl/>
        <w:jc w:val="both"/>
        <w:rPr>
          <w:bCs/>
          <w:sz w:val="28"/>
          <w:szCs w:val="24"/>
          <w:lang w:val="uk-UA"/>
        </w:rPr>
      </w:pPr>
      <w:r>
        <w:rPr>
          <w:bCs/>
          <w:sz w:val="28"/>
          <w:szCs w:val="24"/>
          <w:lang w:val="uk-UA"/>
        </w:rPr>
        <w:t>3. Характеристика порівнянь.</w:t>
      </w:r>
    </w:p>
    <w:p w:rsidR="00CA0679" w:rsidRPr="00323884" w:rsidRDefault="00CA0679" w:rsidP="00D105F0">
      <w:pPr>
        <w:widowControl/>
        <w:jc w:val="both"/>
        <w:rPr>
          <w:bCs/>
          <w:sz w:val="28"/>
          <w:szCs w:val="24"/>
          <w:lang w:val="uk-UA"/>
        </w:rPr>
      </w:pPr>
      <w:r>
        <w:rPr>
          <w:bCs/>
          <w:sz w:val="28"/>
          <w:szCs w:val="24"/>
          <w:lang w:val="uk-UA"/>
        </w:rPr>
        <w:t>4. Тропи та їх характеристика.</w:t>
      </w:r>
    </w:p>
    <w:p w:rsidR="00CA0679" w:rsidRPr="004A7023" w:rsidRDefault="00CA0679" w:rsidP="00D105F0">
      <w:pPr>
        <w:widowControl/>
        <w:jc w:val="both"/>
        <w:rPr>
          <w:bCs/>
          <w:sz w:val="28"/>
          <w:szCs w:val="24"/>
        </w:rPr>
      </w:pPr>
      <w:r>
        <w:rPr>
          <w:sz w:val="28"/>
          <w:szCs w:val="28"/>
          <w:lang w:val="uk-UA"/>
        </w:rPr>
        <w:t xml:space="preserve">5. </w:t>
      </w:r>
      <w:r>
        <w:rPr>
          <w:bCs/>
          <w:sz w:val="28"/>
          <w:szCs w:val="24"/>
          <w:lang w:val="uk-UA"/>
        </w:rPr>
        <w:t>Метафора та метонімія (структура та функція).</w:t>
      </w:r>
    </w:p>
    <w:p w:rsidR="00CA0679" w:rsidRPr="009416E7" w:rsidRDefault="00CA0679" w:rsidP="00D105F0">
      <w:pPr>
        <w:widowControl/>
        <w:jc w:val="both"/>
        <w:rPr>
          <w:bCs/>
          <w:sz w:val="28"/>
          <w:szCs w:val="24"/>
        </w:rPr>
      </w:pPr>
      <w:r>
        <w:rPr>
          <w:sz w:val="28"/>
          <w:szCs w:val="24"/>
          <w:lang w:val="uk-UA"/>
        </w:rPr>
        <w:t xml:space="preserve">6. </w:t>
      </w:r>
      <w:r>
        <w:rPr>
          <w:sz w:val="28"/>
          <w:szCs w:val="24"/>
        </w:rPr>
        <w:t>Стилістичний перефраз та його характеристики</w:t>
      </w:r>
      <w:r w:rsidRPr="00FD2FE5">
        <w:rPr>
          <w:sz w:val="28"/>
          <w:szCs w:val="28"/>
          <w:lang w:val="uk-UA"/>
        </w:rPr>
        <w:t>.</w:t>
      </w:r>
    </w:p>
    <w:p w:rsidR="00CA0679" w:rsidRPr="00917726" w:rsidRDefault="00CA0679" w:rsidP="00D105F0">
      <w:pPr>
        <w:widowControl/>
        <w:jc w:val="both"/>
        <w:rPr>
          <w:b/>
          <w:sz w:val="28"/>
          <w:szCs w:val="28"/>
          <w:u w:val="single"/>
          <w:lang w:val="uk-UA"/>
        </w:rPr>
      </w:pPr>
      <w:r w:rsidRPr="00917726">
        <w:rPr>
          <w:b/>
          <w:sz w:val="28"/>
          <w:szCs w:val="28"/>
          <w:u w:val="single"/>
          <w:lang w:val="uk-UA"/>
        </w:rPr>
        <w:t>Перелік літератури:</w:t>
      </w:r>
    </w:p>
    <w:p w:rsidR="00CA0679" w:rsidRPr="005A1BFB" w:rsidRDefault="00CA0679" w:rsidP="00D105F0">
      <w:pPr>
        <w:widowControl/>
        <w:jc w:val="both"/>
        <w:rPr>
          <w:sz w:val="28"/>
          <w:szCs w:val="28"/>
          <w:lang w:val="uk-UA"/>
        </w:rPr>
      </w:pPr>
      <w:r w:rsidRPr="005A1BFB">
        <w:rPr>
          <w:sz w:val="28"/>
          <w:szCs w:val="28"/>
          <w:lang w:val="uk-UA"/>
        </w:rPr>
        <w:t>1. Брандес М. П. Стилистика текста: учебник для студентов и аспирантов                / М.П. Брандес. – 3-е изд. – М. : Прогресс-Традиция, 2004. – 416 с.</w:t>
      </w:r>
    </w:p>
    <w:p w:rsidR="00CA0679" w:rsidRPr="005A1BFB" w:rsidRDefault="00CA0679" w:rsidP="00D105F0">
      <w:pPr>
        <w:widowControl/>
        <w:jc w:val="both"/>
        <w:rPr>
          <w:sz w:val="28"/>
          <w:szCs w:val="28"/>
          <w:lang w:val="uk-UA"/>
        </w:rPr>
      </w:pPr>
      <w:r w:rsidRPr="005A1BFB">
        <w:rPr>
          <w:sz w:val="28"/>
          <w:szCs w:val="28"/>
          <w:lang w:val="uk-UA"/>
        </w:rPr>
        <w:t xml:space="preserve">2. </w:t>
      </w:r>
      <w:r w:rsidRPr="005A1BFB">
        <w:rPr>
          <w:sz w:val="28"/>
          <w:szCs w:val="28"/>
        </w:rPr>
        <w:t xml:space="preserve">Галич О. Т. </w:t>
      </w:r>
      <w:r w:rsidRPr="005A1BFB">
        <w:rPr>
          <w:sz w:val="28"/>
          <w:szCs w:val="28"/>
          <w:lang w:val="uk-UA"/>
        </w:rPr>
        <w:t xml:space="preserve">Теорія літератури / О. Галич, В. Назарець, Є. Васильєв; </w:t>
      </w:r>
      <w:r w:rsidRPr="005A1BFB">
        <w:rPr>
          <w:sz w:val="28"/>
          <w:szCs w:val="28"/>
        </w:rPr>
        <w:t>[</w:t>
      </w:r>
      <w:r w:rsidRPr="005A1BFB">
        <w:rPr>
          <w:sz w:val="28"/>
          <w:szCs w:val="28"/>
          <w:lang w:val="uk-UA"/>
        </w:rPr>
        <w:t>за наук. Ред.. О. Галича]. – К. : Либідь,, 2001. – 455 с.</w:t>
      </w:r>
    </w:p>
    <w:p w:rsidR="00CA0679" w:rsidRPr="005A1BFB" w:rsidRDefault="00CA0679" w:rsidP="00D105F0">
      <w:pPr>
        <w:widowControl/>
        <w:jc w:val="both"/>
        <w:rPr>
          <w:bCs/>
          <w:sz w:val="28"/>
          <w:szCs w:val="28"/>
          <w:lang w:val="uk-UA"/>
        </w:rPr>
      </w:pPr>
      <w:r w:rsidRPr="005A1BFB">
        <w:rPr>
          <w:bCs/>
          <w:sz w:val="28"/>
          <w:szCs w:val="28"/>
          <w:lang w:val="uk-UA"/>
        </w:rPr>
        <w:t>3. Іваненко С.М. Лінгвостилістична інтерпретація тексту (для факультетів іноземних мов університетів і педагогічних вищих закладів освіти): Підр.        / С.М. Іваненко, А.К. Карпусь. – Київ: КДЛУ, 1998. – 176 с.</w:t>
      </w:r>
    </w:p>
    <w:p w:rsidR="00CA0679" w:rsidRPr="005A1BFB" w:rsidRDefault="00CA0679" w:rsidP="00D105F0">
      <w:pPr>
        <w:widowControl/>
        <w:jc w:val="both"/>
        <w:rPr>
          <w:bCs/>
          <w:sz w:val="28"/>
          <w:szCs w:val="28"/>
          <w:lang w:val="uk-UA"/>
        </w:rPr>
      </w:pPr>
      <w:r w:rsidRPr="005A1BFB">
        <w:rPr>
          <w:bCs/>
          <w:sz w:val="28"/>
          <w:szCs w:val="28"/>
          <w:lang w:val="uk-UA"/>
        </w:rPr>
        <w:t>4. Киклевич А.К. Динамическая лингвистика: между кодом и дискурсом                  / А.К. Киклевич. – Х, Изд-во «Гуманитарный центр», 2014. – 444 с.</w:t>
      </w:r>
    </w:p>
    <w:p w:rsidR="00CA0679" w:rsidRPr="005A1BFB" w:rsidRDefault="00CA0679" w:rsidP="00D105F0">
      <w:pPr>
        <w:widowControl/>
        <w:jc w:val="both"/>
        <w:rPr>
          <w:bCs/>
          <w:sz w:val="28"/>
          <w:szCs w:val="28"/>
          <w:lang w:val="uk-UA"/>
        </w:rPr>
      </w:pPr>
      <w:r w:rsidRPr="005A1BFB">
        <w:rPr>
          <w:bCs/>
          <w:sz w:val="28"/>
          <w:szCs w:val="28"/>
          <w:lang w:val="uk-UA"/>
        </w:rPr>
        <w:t>5. Крупа М. Лінгвістичний аналіз художнього тексту / М. Крупа. – Тернопіль: Підручники і посібники, 2005. – 416 с.</w:t>
      </w:r>
    </w:p>
    <w:p w:rsidR="00CA0679" w:rsidRPr="005A1BFB" w:rsidRDefault="00CA0679" w:rsidP="00D105F0">
      <w:pPr>
        <w:widowControl/>
        <w:jc w:val="both"/>
        <w:rPr>
          <w:sz w:val="28"/>
          <w:szCs w:val="28"/>
          <w:lang w:val="uk-UA"/>
        </w:rPr>
      </w:pPr>
      <w:r w:rsidRPr="005A1BFB">
        <w:rPr>
          <w:sz w:val="28"/>
          <w:szCs w:val="28"/>
          <w:lang w:val="uk-UA"/>
        </w:rPr>
        <w:t>6</w:t>
      </w:r>
      <w:r w:rsidRPr="005A1BFB">
        <w:rPr>
          <w:sz w:val="28"/>
          <w:szCs w:val="28"/>
        </w:rPr>
        <w:t xml:space="preserve">. </w:t>
      </w:r>
      <w:r w:rsidRPr="005A1BFB">
        <w:rPr>
          <w:sz w:val="28"/>
          <w:szCs w:val="28"/>
          <w:lang w:val="uk-UA"/>
        </w:rPr>
        <w:t>Кухаренко В. А. Інтерпретація тексту / В. А. Кухаренко. – Вінниця : Нова книга, 2004. – 272с.</w:t>
      </w:r>
    </w:p>
    <w:p w:rsidR="00CA0679" w:rsidRPr="005A1BFB" w:rsidRDefault="00CA0679" w:rsidP="00D105F0">
      <w:pPr>
        <w:pStyle w:val="BodyTextIndent"/>
        <w:tabs>
          <w:tab w:val="left" w:pos="360"/>
        </w:tabs>
        <w:spacing w:after="0"/>
        <w:ind w:left="0"/>
        <w:jc w:val="both"/>
        <w:rPr>
          <w:rFonts w:ascii="Times New Roman" w:hAnsi="Times New Roman"/>
          <w:sz w:val="28"/>
          <w:szCs w:val="28"/>
        </w:rPr>
      </w:pPr>
      <w:r w:rsidRPr="005A1BFB">
        <w:rPr>
          <w:rFonts w:ascii="Times New Roman" w:hAnsi="Times New Roman"/>
          <w:sz w:val="28"/>
          <w:szCs w:val="28"/>
        </w:rPr>
        <w:t>7. Наер Н. М. Стилистика немецкого языка: учеб. пособ./ Н. М. Наер. – М. : Высшая школа, 2006. – 271 с.</w:t>
      </w:r>
    </w:p>
    <w:p w:rsidR="00CA0679" w:rsidRPr="005A1BFB" w:rsidRDefault="00CA0679" w:rsidP="00D105F0">
      <w:pPr>
        <w:pStyle w:val="BodyTextIndent"/>
        <w:tabs>
          <w:tab w:val="left" w:pos="360"/>
        </w:tabs>
        <w:spacing w:after="0"/>
        <w:ind w:left="0"/>
        <w:jc w:val="both"/>
        <w:rPr>
          <w:rFonts w:ascii="Times New Roman" w:hAnsi="Times New Roman"/>
          <w:sz w:val="28"/>
          <w:szCs w:val="28"/>
        </w:rPr>
      </w:pPr>
      <w:r w:rsidRPr="005A1BFB">
        <w:rPr>
          <w:rFonts w:ascii="Times New Roman" w:hAnsi="Times New Roman"/>
          <w:sz w:val="28"/>
          <w:szCs w:val="28"/>
        </w:rPr>
        <w:t>8. Огуй О. Лексикологія сучасної німецької мови: навч. посіб. / О. Огуй. –  Вінниця : Нова книга, 2003. – 396 с.</w:t>
      </w:r>
    </w:p>
    <w:p w:rsidR="00CA0679" w:rsidRPr="005A1BFB" w:rsidRDefault="00CA0679" w:rsidP="00D105F0">
      <w:pPr>
        <w:widowControl/>
        <w:jc w:val="both"/>
        <w:rPr>
          <w:sz w:val="28"/>
          <w:szCs w:val="28"/>
          <w:lang w:val="uk-UA"/>
        </w:rPr>
      </w:pPr>
      <w:r w:rsidRPr="005A1BFB">
        <w:rPr>
          <w:sz w:val="28"/>
          <w:szCs w:val="28"/>
          <w:lang w:val="uk-UA"/>
        </w:rPr>
        <w:t xml:space="preserve">9. </w:t>
      </w:r>
      <w:r w:rsidRPr="005A1BFB">
        <w:rPr>
          <w:sz w:val="28"/>
          <w:szCs w:val="28"/>
        </w:rPr>
        <w:t>Селіванова О. О. Актуальні напрями сучасної лінгвістики (аналітичний огляд) / О. О. Селіванова. – К. : Фітосоціоцентр, 1999. – 146 с.</w:t>
      </w:r>
    </w:p>
    <w:p w:rsidR="00CA0679" w:rsidRPr="005A1BFB" w:rsidRDefault="00CA0679" w:rsidP="00D105F0">
      <w:pPr>
        <w:widowControl/>
        <w:jc w:val="both"/>
        <w:rPr>
          <w:sz w:val="28"/>
          <w:szCs w:val="28"/>
          <w:lang w:val="uk-UA"/>
        </w:rPr>
      </w:pPr>
      <w:r w:rsidRPr="005A1BFB">
        <w:rPr>
          <w:sz w:val="28"/>
          <w:szCs w:val="28"/>
          <w:lang w:val="uk-UA"/>
        </w:rPr>
        <w:t>10</w:t>
      </w:r>
      <w:r w:rsidRPr="005A1BFB">
        <w:rPr>
          <w:sz w:val="28"/>
          <w:szCs w:val="28"/>
        </w:rPr>
        <w:t xml:space="preserve">. Сотникова С. І. Конспект лекцій з курсу стилістики німецької мови / </w:t>
      </w:r>
      <w:r w:rsidRPr="005A1BFB">
        <w:rPr>
          <w:sz w:val="28"/>
          <w:szCs w:val="28"/>
          <w:lang w:val="uk-UA"/>
        </w:rPr>
        <w:t xml:space="preserve">                    </w:t>
      </w:r>
      <w:r w:rsidRPr="005A1BFB">
        <w:rPr>
          <w:sz w:val="28"/>
          <w:szCs w:val="28"/>
        </w:rPr>
        <w:t>С. І. Сотникова. – Харків, 2002. – 56 с.</w:t>
      </w:r>
    </w:p>
    <w:p w:rsidR="00CA0679" w:rsidRPr="005A1BFB" w:rsidRDefault="00CA0679" w:rsidP="00D105F0">
      <w:pPr>
        <w:widowControl/>
        <w:jc w:val="both"/>
        <w:rPr>
          <w:sz w:val="28"/>
          <w:szCs w:val="28"/>
          <w:lang w:val="uk-UA"/>
        </w:rPr>
      </w:pPr>
      <w:r w:rsidRPr="005A1BFB">
        <w:rPr>
          <w:sz w:val="28"/>
          <w:szCs w:val="28"/>
          <w:lang w:val="uk-UA"/>
        </w:rPr>
        <w:t>11. Тимченко Є. П. Порівняльна стилістика німецької та української мов /               Є. П. Тимченко. – Вінниця: Нова книга, 2006. – 240 с.</w:t>
      </w:r>
    </w:p>
    <w:p w:rsidR="00CA0679" w:rsidRPr="005A1BFB" w:rsidRDefault="00CA0679" w:rsidP="00D105F0">
      <w:pPr>
        <w:pStyle w:val="BodyTextIndent"/>
        <w:tabs>
          <w:tab w:val="left" w:pos="360"/>
        </w:tabs>
        <w:spacing w:after="0"/>
        <w:ind w:left="0"/>
        <w:jc w:val="both"/>
        <w:rPr>
          <w:rFonts w:ascii="Times New Roman" w:hAnsi="Times New Roman"/>
          <w:sz w:val="28"/>
          <w:szCs w:val="28"/>
          <w:lang w:val="de-DE"/>
        </w:rPr>
      </w:pPr>
      <w:r w:rsidRPr="005A1BFB">
        <w:rPr>
          <w:rFonts w:ascii="Times New Roman" w:hAnsi="Times New Roman"/>
          <w:bCs/>
          <w:sz w:val="28"/>
          <w:szCs w:val="28"/>
          <w:lang w:val="de-DE"/>
        </w:rPr>
        <w:t>12</w:t>
      </w:r>
      <w:r w:rsidRPr="005A1BFB">
        <w:rPr>
          <w:rFonts w:ascii="Times New Roman" w:hAnsi="Times New Roman"/>
          <w:sz w:val="28"/>
          <w:szCs w:val="28"/>
          <w:lang w:val="de-DE"/>
        </w:rPr>
        <w:t>. Fleischer W. Stilistik der deutschen Gegenwartssprache. – Leipzig, 2000. (</w:t>
      </w:r>
      <w:r w:rsidRPr="005A1BFB">
        <w:rPr>
          <w:rFonts w:ascii="Times New Roman" w:hAnsi="Times New Roman"/>
          <w:sz w:val="28"/>
          <w:szCs w:val="28"/>
        </w:rPr>
        <w:t>Розділ</w:t>
      </w:r>
      <w:r w:rsidRPr="005A1BFB">
        <w:rPr>
          <w:rFonts w:ascii="Times New Roman" w:hAnsi="Times New Roman"/>
          <w:sz w:val="28"/>
          <w:szCs w:val="28"/>
          <w:lang w:val="de-DE"/>
        </w:rPr>
        <w:t xml:space="preserve"> «</w:t>
      </w:r>
      <w:r w:rsidRPr="005A1BFB">
        <w:rPr>
          <w:rFonts w:ascii="Times New Roman" w:hAnsi="Times New Roman"/>
          <w:sz w:val="28"/>
          <w:szCs w:val="28"/>
        </w:rPr>
        <w:t>Неологізми</w:t>
      </w:r>
      <w:r w:rsidRPr="005A1BFB">
        <w:rPr>
          <w:rFonts w:ascii="Times New Roman" w:hAnsi="Times New Roman"/>
          <w:sz w:val="28"/>
          <w:szCs w:val="28"/>
          <w:lang w:val="de-DE"/>
        </w:rPr>
        <w:t>»). –  320 S.</w:t>
      </w:r>
    </w:p>
    <w:p w:rsidR="00CA0679" w:rsidRPr="005A1BFB" w:rsidRDefault="00CA0679" w:rsidP="00D105F0">
      <w:pPr>
        <w:pStyle w:val="BodyTextIndent"/>
        <w:tabs>
          <w:tab w:val="left" w:pos="360"/>
        </w:tabs>
        <w:spacing w:after="0"/>
        <w:ind w:left="0"/>
        <w:jc w:val="both"/>
        <w:rPr>
          <w:rFonts w:ascii="Times New Roman" w:hAnsi="Times New Roman"/>
          <w:sz w:val="28"/>
          <w:szCs w:val="28"/>
          <w:lang w:val="de-DE"/>
        </w:rPr>
      </w:pPr>
      <w:r w:rsidRPr="005A1BFB">
        <w:rPr>
          <w:rFonts w:ascii="Times New Roman" w:hAnsi="Times New Roman"/>
          <w:sz w:val="28"/>
          <w:szCs w:val="28"/>
          <w:lang w:val="de-DE"/>
        </w:rPr>
        <w:t xml:space="preserve">13. Götter K., Jungen O. Einführung in die Stilistik / K. Götter, O. Jungen. – Wilhelm Fink-Verlag : München, 2003. </w:t>
      </w:r>
    </w:p>
    <w:p w:rsidR="00CA0679" w:rsidRDefault="00CA0679" w:rsidP="00D105F0">
      <w:pPr>
        <w:widowControl/>
        <w:jc w:val="both"/>
        <w:rPr>
          <w:b/>
          <w:sz w:val="28"/>
          <w:szCs w:val="28"/>
          <w:lang w:val="uk-UA"/>
        </w:rPr>
      </w:pPr>
      <w:r>
        <w:rPr>
          <w:b/>
          <w:sz w:val="28"/>
          <w:szCs w:val="28"/>
          <w:lang w:val="uk-UA"/>
        </w:rPr>
        <w:t>2</w:t>
      </w:r>
      <w:r w:rsidRPr="003C775F">
        <w:rPr>
          <w:b/>
          <w:sz w:val="28"/>
          <w:szCs w:val="28"/>
          <w:lang w:val="uk-UA"/>
        </w:rPr>
        <w:t>. Змістовий модуль</w:t>
      </w:r>
      <w:r>
        <w:rPr>
          <w:b/>
          <w:sz w:val="28"/>
          <w:szCs w:val="28"/>
          <w:lang w:val="uk-UA"/>
        </w:rPr>
        <w:t>.</w:t>
      </w:r>
      <w:r w:rsidRPr="003C775F">
        <w:rPr>
          <w:b/>
          <w:sz w:val="28"/>
          <w:szCs w:val="28"/>
          <w:lang w:val="uk-UA"/>
        </w:rPr>
        <w:t xml:space="preserve"> </w:t>
      </w:r>
    </w:p>
    <w:p w:rsidR="00CA0679" w:rsidRPr="003C775F" w:rsidRDefault="00CA0679" w:rsidP="00D105F0">
      <w:pPr>
        <w:widowControl/>
        <w:jc w:val="both"/>
        <w:rPr>
          <w:b/>
          <w:sz w:val="28"/>
          <w:szCs w:val="28"/>
          <w:lang w:val="uk-UA"/>
        </w:rPr>
      </w:pPr>
      <w:r w:rsidRPr="00917726">
        <w:rPr>
          <w:b/>
          <w:sz w:val="28"/>
          <w:szCs w:val="28"/>
          <w:lang w:val="uk-UA"/>
        </w:rPr>
        <w:t>Тема:</w:t>
      </w:r>
    </w:p>
    <w:p w:rsidR="00CA0679" w:rsidRDefault="00CA0679" w:rsidP="00D105F0">
      <w:pPr>
        <w:widowControl/>
        <w:jc w:val="both"/>
        <w:rPr>
          <w:b/>
          <w:sz w:val="28"/>
          <w:szCs w:val="28"/>
          <w:lang w:val="uk-UA"/>
        </w:rPr>
      </w:pPr>
      <w:r>
        <w:rPr>
          <w:b/>
          <w:sz w:val="28"/>
          <w:szCs w:val="28"/>
          <w:lang w:val="uk-UA"/>
        </w:rPr>
        <w:t>Заняття №  8</w:t>
      </w:r>
    </w:p>
    <w:p w:rsidR="00CA0679" w:rsidRPr="009416E7" w:rsidRDefault="00CA0679" w:rsidP="00D105F0">
      <w:pPr>
        <w:widowControl/>
        <w:jc w:val="both"/>
        <w:rPr>
          <w:sz w:val="28"/>
          <w:szCs w:val="28"/>
          <w:lang w:val="uk-UA"/>
        </w:rPr>
      </w:pPr>
      <w:r w:rsidRPr="009416E7">
        <w:rPr>
          <w:b/>
          <w:sz w:val="28"/>
          <w:szCs w:val="28"/>
          <w:lang w:val="uk-UA"/>
        </w:rPr>
        <w:t xml:space="preserve">Тема: </w:t>
      </w:r>
      <w:r w:rsidRPr="009416E7">
        <w:rPr>
          <w:sz w:val="28"/>
          <w:szCs w:val="28"/>
          <w:lang w:val="uk-UA"/>
        </w:rPr>
        <w:t>Типи речень та їх стилістична функція.</w:t>
      </w:r>
    </w:p>
    <w:p w:rsidR="00CA0679" w:rsidRPr="009416E7" w:rsidRDefault="00CA0679" w:rsidP="00D105F0">
      <w:pPr>
        <w:widowControl/>
        <w:jc w:val="both"/>
        <w:rPr>
          <w:sz w:val="28"/>
          <w:szCs w:val="28"/>
          <w:lang w:val="uk-UA"/>
        </w:rPr>
      </w:pPr>
      <w:r w:rsidRPr="009416E7">
        <w:rPr>
          <w:b/>
          <w:i/>
          <w:sz w:val="28"/>
          <w:szCs w:val="28"/>
          <w:u w:val="single"/>
          <w:lang w:val="uk-UA"/>
        </w:rPr>
        <w:t>Аудиторна робота</w:t>
      </w:r>
      <w:r w:rsidRPr="009416E7">
        <w:rPr>
          <w:sz w:val="28"/>
          <w:szCs w:val="28"/>
          <w:lang w:val="uk-UA"/>
        </w:rPr>
        <w:t>:</w:t>
      </w:r>
    </w:p>
    <w:p w:rsidR="00CA0679" w:rsidRPr="009416E7" w:rsidRDefault="00CA0679" w:rsidP="00D105F0">
      <w:pPr>
        <w:widowControl/>
        <w:jc w:val="both"/>
        <w:rPr>
          <w:bCs/>
          <w:sz w:val="28"/>
          <w:szCs w:val="28"/>
        </w:rPr>
      </w:pPr>
      <w:r w:rsidRPr="009416E7">
        <w:rPr>
          <w:sz w:val="28"/>
          <w:szCs w:val="28"/>
          <w:lang w:val="uk-UA"/>
        </w:rPr>
        <w:t xml:space="preserve">1. </w:t>
      </w:r>
      <w:r w:rsidRPr="009416E7">
        <w:rPr>
          <w:bCs/>
          <w:sz w:val="28"/>
          <w:szCs w:val="28"/>
          <w:lang w:val="uk-UA"/>
        </w:rPr>
        <w:t>Синтаксис зі стилістичної точки зору.</w:t>
      </w:r>
    </w:p>
    <w:p w:rsidR="00CA0679" w:rsidRPr="009416E7" w:rsidRDefault="00CA0679" w:rsidP="00D105F0">
      <w:pPr>
        <w:widowControl/>
        <w:jc w:val="both"/>
        <w:rPr>
          <w:sz w:val="28"/>
          <w:szCs w:val="28"/>
          <w:lang w:val="uk-UA"/>
        </w:rPr>
      </w:pPr>
      <w:r w:rsidRPr="009416E7">
        <w:rPr>
          <w:sz w:val="28"/>
          <w:szCs w:val="28"/>
          <w:lang w:val="uk-UA"/>
        </w:rPr>
        <w:t>2. Граматичний устрій мови з точки зору стилістики. Поняття стилістичного порядку слів у реченні.</w:t>
      </w:r>
    </w:p>
    <w:p w:rsidR="00CA0679" w:rsidRPr="009416E7" w:rsidRDefault="00CA0679" w:rsidP="00D105F0">
      <w:pPr>
        <w:widowControl/>
        <w:jc w:val="both"/>
        <w:rPr>
          <w:sz w:val="28"/>
          <w:szCs w:val="28"/>
          <w:lang w:val="uk-UA"/>
        </w:rPr>
      </w:pPr>
      <w:r w:rsidRPr="009416E7">
        <w:rPr>
          <w:sz w:val="28"/>
          <w:szCs w:val="28"/>
          <w:lang w:val="uk-UA"/>
        </w:rPr>
        <w:t>3. Типи речень та їх стилістична функція.</w:t>
      </w:r>
    </w:p>
    <w:p w:rsidR="00CA0679" w:rsidRDefault="00CA0679" w:rsidP="00D105F0">
      <w:pPr>
        <w:widowControl/>
        <w:jc w:val="both"/>
        <w:rPr>
          <w:b/>
          <w:sz w:val="28"/>
          <w:szCs w:val="28"/>
          <w:lang w:val="uk-UA"/>
        </w:rPr>
      </w:pPr>
      <w:r>
        <w:rPr>
          <w:b/>
          <w:sz w:val="28"/>
          <w:szCs w:val="28"/>
          <w:lang w:val="uk-UA"/>
        </w:rPr>
        <w:t>Заняття №  9-10</w:t>
      </w:r>
    </w:p>
    <w:p w:rsidR="00CA0679" w:rsidRPr="009416E7" w:rsidRDefault="00CA0679" w:rsidP="00D105F0">
      <w:pPr>
        <w:widowControl/>
        <w:jc w:val="both"/>
        <w:rPr>
          <w:sz w:val="28"/>
          <w:szCs w:val="28"/>
          <w:lang w:val="uk-UA"/>
        </w:rPr>
      </w:pPr>
      <w:r w:rsidRPr="009416E7">
        <w:rPr>
          <w:b/>
          <w:sz w:val="28"/>
          <w:szCs w:val="28"/>
          <w:lang w:val="uk-UA"/>
        </w:rPr>
        <w:t xml:space="preserve">Тема: </w:t>
      </w:r>
      <w:r>
        <w:rPr>
          <w:sz w:val="28"/>
          <w:szCs w:val="28"/>
          <w:lang w:val="uk-UA"/>
        </w:rPr>
        <w:t>Стилістичні засоби синтаксису.</w:t>
      </w:r>
    </w:p>
    <w:p w:rsidR="00CA0679" w:rsidRPr="009416E7" w:rsidRDefault="00CA0679" w:rsidP="00D105F0">
      <w:pPr>
        <w:widowControl/>
        <w:jc w:val="both"/>
        <w:rPr>
          <w:sz w:val="28"/>
          <w:szCs w:val="28"/>
          <w:lang w:val="uk-UA"/>
        </w:rPr>
      </w:pPr>
      <w:r w:rsidRPr="009416E7">
        <w:rPr>
          <w:b/>
          <w:i/>
          <w:sz w:val="28"/>
          <w:szCs w:val="28"/>
          <w:u w:val="single"/>
          <w:lang w:val="uk-UA"/>
        </w:rPr>
        <w:t>Аудиторна робота</w:t>
      </w:r>
      <w:r w:rsidRPr="009416E7">
        <w:rPr>
          <w:sz w:val="28"/>
          <w:szCs w:val="28"/>
          <w:lang w:val="uk-UA"/>
        </w:rPr>
        <w:t>:</w:t>
      </w:r>
    </w:p>
    <w:p w:rsidR="00CA0679" w:rsidRDefault="00CA0679" w:rsidP="00D105F0">
      <w:pPr>
        <w:widowControl/>
        <w:jc w:val="both"/>
        <w:rPr>
          <w:bCs/>
          <w:sz w:val="28"/>
          <w:szCs w:val="28"/>
          <w:lang w:val="uk-UA"/>
        </w:rPr>
      </w:pPr>
      <w:r w:rsidRPr="009416E7">
        <w:rPr>
          <w:sz w:val="28"/>
          <w:szCs w:val="28"/>
          <w:lang w:val="uk-UA"/>
        </w:rPr>
        <w:t xml:space="preserve">1. </w:t>
      </w:r>
      <w:r w:rsidRPr="009416E7">
        <w:rPr>
          <w:bCs/>
          <w:sz w:val="28"/>
          <w:szCs w:val="28"/>
          <w:lang w:val="uk-UA"/>
        </w:rPr>
        <w:t>Синтаксис зі стилістичної точки зору.</w:t>
      </w:r>
    </w:p>
    <w:p w:rsidR="00CA0679" w:rsidRDefault="00CA0679" w:rsidP="00D105F0">
      <w:pPr>
        <w:widowControl/>
        <w:jc w:val="both"/>
        <w:rPr>
          <w:bCs/>
          <w:sz w:val="28"/>
          <w:szCs w:val="28"/>
          <w:lang w:val="uk-UA"/>
        </w:rPr>
      </w:pPr>
      <w:r>
        <w:rPr>
          <w:bCs/>
          <w:sz w:val="28"/>
          <w:szCs w:val="28"/>
          <w:lang w:val="uk-UA"/>
        </w:rPr>
        <w:t>2. Редукція синтаксичної структури.</w:t>
      </w:r>
    </w:p>
    <w:p w:rsidR="00CA0679" w:rsidRDefault="00CA0679" w:rsidP="00D105F0">
      <w:pPr>
        <w:widowControl/>
        <w:jc w:val="both"/>
        <w:rPr>
          <w:bCs/>
          <w:sz w:val="28"/>
          <w:szCs w:val="28"/>
          <w:lang w:val="uk-UA"/>
        </w:rPr>
      </w:pPr>
      <w:r>
        <w:rPr>
          <w:bCs/>
          <w:sz w:val="28"/>
          <w:szCs w:val="28"/>
          <w:lang w:val="uk-UA"/>
        </w:rPr>
        <w:t>3. Експансія синтаксичної структури.</w:t>
      </w:r>
    </w:p>
    <w:p w:rsidR="00CA0679" w:rsidRPr="00556F0C" w:rsidRDefault="00CA0679" w:rsidP="00D105F0">
      <w:pPr>
        <w:widowControl/>
        <w:jc w:val="both"/>
        <w:rPr>
          <w:bCs/>
          <w:sz w:val="28"/>
          <w:szCs w:val="28"/>
          <w:lang w:val="uk-UA"/>
        </w:rPr>
      </w:pPr>
      <w:r>
        <w:rPr>
          <w:bCs/>
          <w:sz w:val="28"/>
          <w:szCs w:val="28"/>
          <w:lang w:val="uk-UA"/>
        </w:rPr>
        <w:t>4. Порушення порядку слів і речення.</w:t>
      </w:r>
    </w:p>
    <w:p w:rsidR="00CA0679" w:rsidRDefault="00CA0679" w:rsidP="00D105F0">
      <w:pPr>
        <w:widowControl/>
        <w:jc w:val="both"/>
        <w:rPr>
          <w:b/>
          <w:sz w:val="28"/>
          <w:szCs w:val="28"/>
          <w:lang w:val="uk-UA"/>
        </w:rPr>
      </w:pPr>
      <w:r>
        <w:rPr>
          <w:b/>
          <w:sz w:val="28"/>
          <w:szCs w:val="28"/>
          <w:lang w:val="uk-UA"/>
        </w:rPr>
        <w:t>Заняття №  11</w:t>
      </w:r>
    </w:p>
    <w:p w:rsidR="00CA0679" w:rsidRPr="009416E7" w:rsidRDefault="00CA0679" w:rsidP="00D105F0">
      <w:pPr>
        <w:widowControl/>
        <w:jc w:val="both"/>
        <w:rPr>
          <w:sz w:val="28"/>
          <w:szCs w:val="28"/>
          <w:lang w:val="uk-UA"/>
        </w:rPr>
      </w:pPr>
      <w:r w:rsidRPr="009416E7">
        <w:rPr>
          <w:b/>
          <w:sz w:val="28"/>
          <w:szCs w:val="28"/>
          <w:lang w:val="uk-UA"/>
        </w:rPr>
        <w:t xml:space="preserve">Тема: </w:t>
      </w:r>
      <w:r>
        <w:rPr>
          <w:sz w:val="28"/>
          <w:szCs w:val="28"/>
          <w:lang w:val="uk-UA"/>
        </w:rPr>
        <w:t>Функціональні стилі сучасної німецької літературної мови.</w:t>
      </w:r>
    </w:p>
    <w:p w:rsidR="00CA0679" w:rsidRPr="005A1BFB" w:rsidRDefault="00CA0679" w:rsidP="00D105F0">
      <w:pPr>
        <w:widowControl/>
        <w:jc w:val="both"/>
        <w:rPr>
          <w:sz w:val="28"/>
          <w:szCs w:val="28"/>
          <w:lang w:val="uk-UA"/>
        </w:rPr>
      </w:pPr>
      <w:r w:rsidRPr="005A1BFB">
        <w:rPr>
          <w:b/>
          <w:i/>
          <w:sz w:val="28"/>
          <w:szCs w:val="28"/>
          <w:u w:val="single"/>
          <w:lang w:val="uk-UA"/>
        </w:rPr>
        <w:t>Аудиторна робота</w:t>
      </w:r>
      <w:r w:rsidRPr="005A1BFB">
        <w:rPr>
          <w:sz w:val="28"/>
          <w:szCs w:val="28"/>
          <w:lang w:val="uk-UA"/>
        </w:rPr>
        <w:t>:</w:t>
      </w:r>
    </w:p>
    <w:p w:rsidR="00CA0679" w:rsidRPr="005A1BFB" w:rsidRDefault="00CA0679" w:rsidP="00D105F0">
      <w:pPr>
        <w:pStyle w:val="BodyTextIndent"/>
        <w:tabs>
          <w:tab w:val="left" w:pos="360"/>
        </w:tabs>
        <w:spacing w:after="0"/>
        <w:ind w:left="0"/>
        <w:jc w:val="both"/>
        <w:rPr>
          <w:rFonts w:ascii="Times New Roman" w:hAnsi="Times New Roman"/>
          <w:sz w:val="28"/>
          <w:szCs w:val="28"/>
          <w:lang w:val="uk-UA"/>
        </w:rPr>
      </w:pPr>
      <w:r w:rsidRPr="005A1BFB">
        <w:rPr>
          <w:rFonts w:ascii="Times New Roman" w:hAnsi="Times New Roman"/>
          <w:sz w:val="28"/>
          <w:szCs w:val="28"/>
          <w:lang w:val="uk-UA"/>
        </w:rPr>
        <w:t>1. Характеристика функціональних стилів у сучасній німецькій мові.</w:t>
      </w:r>
    </w:p>
    <w:p w:rsidR="00CA0679" w:rsidRPr="005A1BFB" w:rsidRDefault="00CA0679" w:rsidP="00D105F0">
      <w:pPr>
        <w:widowControl/>
        <w:jc w:val="both"/>
        <w:rPr>
          <w:b/>
          <w:sz w:val="28"/>
          <w:szCs w:val="28"/>
          <w:u w:val="single"/>
          <w:lang w:val="uk-UA"/>
        </w:rPr>
      </w:pPr>
      <w:r w:rsidRPr="005A1BFB">
        <w:rPr>
          <w:b/>
          <w:sz w:val="28"/>
          <w:szCs w:val="28"/>
          <w:u w:val="single"/>
          <w:lang w:val="uk-UA"/>
        </w:rPr>
        <w:t>Перелік літератури:</w:t>
      </w:r>
    </w:p>
    <w:p w:rsidR="00CA0679" w:rsidRPr="005A1BFB" w:rsidRDefault="00CA0679" w:rsidP="00D105F0">
      <w:pPr>
        <w:widowControl/>
        <w:jc w:val="both"/>
        <w:rPr>
          <w:sz w:val="28"/>
          <w:szCs w:val="28"/>
          <w:lang w:val="uk-UA"/>
        </w:rPr>
      </w:pPr>
      <w:r w:rsidRPr="005A1BFB">
        <w:rPr>
          <w:sz w:val="28"/>
          <w:szCs w:val="28"/>
          <w:lang w:val="uk-UA"/>
        </w:rPr>
        <w:t>1. Брандес М. П. Стилистика текста: учебник для студентов и аспирантов                / М.П. Брандес. – 3-е изд. – М. : Прогресс-Традиция, 2004. – 416 с.</w:t>
      </w:r>
    </w:p>
    <w:p w:rsidR="00CA0679" w:rsidRPr="005A1BFB" w:rsidRDefault="00CA0679" w:rsidP="00D105F0">
      <w:pPr>
        <w:widowControl/>
        <w:jc w:val="both"/>
        <w:rPr>
          <w:sz w:val="28"/>
          <w:szCs w:val="28"/>
          <w:lang w:val="uk-UA"/>
        </w:rPr>
      </w:pPr>
      <w:r w:rsidRPr="005A1BFB">
        <w:rPr>
          <w:sz w:val="28"/>
          <w:szCs w:val="28"/>
          <w:lang w:val="uk-UA"/>
        </w:rPr>
        <w:t xml:space="preserve">2. </w:t>
      </w:r>
      <w:r w:rsidRPr="005A1BFB">
        <w:rPr>
          <w:sz w:val="28"/>
          <w:szCs w:val="28"/>
        </w:rPr>
        <w:t xml:space="preserve">Галич О. Т. </w:t>
      </w:r>
      <w:r w:rsidRPr="005A1BFB">
        <w:rPr>
          <w:sz w:val="28"/>
          <w:szCs w:val="28"/>
          <w:lang w:val="uk-UA"/>
        </w:rPr>
        <w:t xml:space="preserve">Теорія літератури / О. Галич, В. Назарець, Є. Васильєв; </w:t>
      </w:r>
      <w:r w:rsidRPr="005A1BFB">
        <w:rPr>
          <w:sz w:val="28"/>
          <w:szCs w:val="28"/>
        </w:rPr>
        <w:t>[</w:t>
      </w:r>
      <w:r w:rsidRPr="005A1BFB">
        <w:rPr>
          <w:sz w:val="28"/>
          <w:szCs w:val="28"/>
          <w:lang w:val="uk-UA"/>
        </w:rPr>
        <w:t>за наук. Ред.. О. Галича]. – К. : Либідь,, 2001. – 455 с.</w:t>
      </w:r>
    </w:p>
    <w:p w:rsidR="00CA0679" w:rsidRPr="005A1BFB" w:rsidRDefault="00CA0679" w:rsidP="00D105F0">
      <w:pPr>
        <w:widowControl/>
        <w:jc w:val="both"/>
        <w:rPr>
          <w:bCs/>
          <w:sz w:val="28"/>
          <w:szCs w:val="28"/>
          <w:lang w:val="uk-UA"/>
        </w:rPr>
      </w:pPr>
      <w:r w:rsidRPr="005A1BFB">
        <w:rPr>
          <w:bCs/>
          <w:sz w:val="28"/>
          <w:szCs w:val="28"/>
          <w:lang w:val="uk-UA"/>
        </w:rPr>
        <w:t>3. Іваненко С.М. Лінгвостилістична інтерпретація тексту (для факультетів іноземних мов університетів і педагогічних вищих закладів освіти): Підр.        / С.М. Іваненко, А.К. Карпусь. – Київ: КДЛУ, 1998. – 176 с.</w:t>
      </w:r>
    </w:p>
    <w:p w:rsidR="00CA0679" w:rsidRPr="005A1BFB" w:rsidRDefault="00CA0679" w:rsidP="00D105F0">
      <w:pPr>
        <w:widowControl/>
        <w:jc w:val="both"/>
        <w:rPr>
          <w:bCs/>
          <w:sz w:val="28"/>
          <w:szCs w:val="28"/>
          <w:lang w:val="uk-UA"/>
        </w:rPr>
      </w:pPr>
      <w:r w:rsidRPr="005A1BFB">
        <w:rPr>
          <w:bCs/>
          <w:sz w:val="28"/>
          <w:szCs w:val="28"/>
          <w:lang w:val="uk-UA"/>
        </w:rPr>
        <w:t>4. Киклевич А.К. Динамическая лингвистика: между кодом и дискурсом                  / А.К. Киклевич. – Х, Изд-во «Гуманитарный центр», 2014. – 444 с.</w:t>
      </w:r>
    </w:p>
    <w:p w:rsidR="00CA0679" w:rsidRPr="005A1BFB" w:rsidRDefault="00CA0679" w:rsidP="00D105F0">
      <w:pPr>
        <w:widowControl/>
        <w:jc w:val="both"/>
        <w:rPr>
          <w:bCs/>
          <w:sz w:val="28"/>
          <w:szCs w:val="28"/>
          <w:lang w:val="uk-UA"/>
        </w:rPr>
      </w:pPr>
      <w:r w:rsidRPr="005A1BFB">
        <w:rPr>
          <w:bCs/>
          <w:sz w:val="28"/>
          <w:szCs w:val="28"/>
          <w:lang w:val="uk-UA"/>
        </w:rPr>
        <w:t>5. Крупа М. Лінгвістичний аналіз художнього тексту / М. Крупа. – Тернопіль: Підручники і посібники, 2005. – 416 с.</w:t>
      </w:r>
    </w:p>
    <w:p w:rsidR="00CA0679" w:rsidRPr="005A1BFB" w:rsidRDefault="00CA0679" w:rsidP="00D105F0">
      <w:pPr>
        <w:widowControl/>
        <w:jc w:val="both"/>
        <w:rPr>
          <w:sz w:val="28"/>
          <w:szCs w:val="28"/>
          <w:lang w:val="uk-UA"/>
        </w:rPr>
      </w:pPr>
      <w:r w:rsidRPr="005A1BFB">
        <w:rPr>
          <w:sz w:val="28"/>
          <w:szCs w:val="28"/>
          <w:lang w:val="uk-UA"/>
        </w:rPr>
        <w:t>6</w:t>
      </w:r>
      <w:r w:rsidRPr="005A1BFB">
        <w:rPr>
          <w:sz w:val="28"/>
          <w:szCs w:val="28"/>
        </w:rPr>
        <w:t xml:space="preserve">. </w:t>
      </w:r>
      <w:r w:rsidRPr="005A1BFB">
        <w:rPr>
          <w:sz w:val="28"/>
          <w:szCs w:val="28"/>
          <w:lang w:val="uk-UA"/>
        </w:rPr>
        <w:t>Кухаренко В. А. Інтерпретація тексту / В. А. Кухаренко. – Вінниця : Нова книга, 2004. – 272с.</w:t>
      </w:r>
    </w:p>
    <w:p w:rsidR="00CA0679" w:rsidRPr="005A1BFB" w:rsidRDefault="00CA0679" w:rsidP="00D105F0">
      <w:pPr>
        <w:pStyle w:val="BodyTextIndent"/>
        <w:tabs>
          <w:tab w:val="left" w:pos="360"/>
        </w:tabs>
        <w:spacing w:after="0"/>
        <w:ind w:left="0"/>
        <w:jc w:val="both"/>
        <w:rPr>
          <w:rFonts w:ascii="Times New Roman" w:hAnsi="Times New Roman"/>
          <w:sz w:val="28"/>
          <w:szCs w:val="28"/>
        </w:rPr>
      </w:pPr>
      <w:r w:rsidRPr="005A1BFB">
        <w:rPr>
          <w:rFonts w:ascii="Times New Roman" w:hAnsi="Times New Roman"/>
          <w:sz w:val="28"/>
          <w:szCs w:val="28"/>
        </w:rPr>
        <w:t>7. Наер Н. М. Стилистика немецкого языка: учеб. пособ./ Н. М. Наер. – М. : Высшая школа, 2006. – 271 с.</w:t>
      </w:r>
    </w:p>
    <w:p w:rsidR="00CA0679" w:rsidRPr="005A1BFB" w:rsidRDefault="00CA0679" w:rsidP="00D105F0">
      <w:pPr>
        <w:pStyle w:val="BodyTextIndent"/>
        <w:tabs>
          <w:tab w:val="left" w:pos="360"/>
        </w:tabs>
        <w:spacing w:after="0"/>
        <w:ind w:left="0"/>
        <w:jc w:val="both"/>
        <w:rPr>
          <w:rFonts w:ascii="Times New Roman" w:hAnsi="Times New Roman"/>
          <w:sz w:val="28"/>
          <w:szCs w:val="28"/>
        </w:rPr>
      </w:pPr>
      <w:r w:rsidRPr="005A1BFB">
        <w:rPr>
          <w:rFonts w:ascii="Times New Roman" w:hAnsi="Times New Roman"/>
          <w:sz w:val="28"/>
          <w:szCs w:val="28"/>
        </w:rPr>
        <w:t>8. Огуй О. Лексикологія сучасної німецької мови: навч. посіб. / О. Огуй. –  Вінниця : Нова книга, 2003. – 396 с.</w:t>
      </w:r>
    </w:p>
    <w:p w:rsidR="00CA0679" w:rsidRPr="005A1BFB" w:rsidRDefault="00CA0679" w:rsidP="00D105F0">
      <w:pPr>
        <w:widowControl/>
        <w:jc w:val="both"/>
        <w:rPr>
          <w:sz w:val="28"/>
          <w:szCs w:val="28"/>
          <w:lang w:val="uk-UA"/>
        </w:rPr>
      </w:pPr>
      <w:r w:rsidRPr="005A1BFB">
        <w:rPr>
          <w:sz w:val="28"/>
          <w:szCs w:val="28"/>
          <w:lang w:val="uk-UA"/>
        </w:rPr>
        <w:t xml:space="preserve">9. </w:t>
      </w:r>
      <w:r w:rsidRPr="005A1BFB">
        <w:rPr>
          <w:sz w:val="28"/>
          <w:szCs w:val="28"/>
        </w:rPr>
        <w:t>Селіванова О. О. Актуальні напрями сучасної лінгвістики (аналітичний огляд) / О. О. Селіванова. – К. : Фітосоціоцентр, 1999. – 146 с.</w:t>
      </w:r>
    </w:p>
    <w:p w:rsidR="00CA0679" w:rsidRPr="005A1BFB" w:rsidRDefault="00CA0679" w:rsidP="00D105F0">
      <w:pPr>
        <w:widowControl/>
        <w:jc w:val="both"/>
        <w:rPr>
          <w:sz w:val="28"/>
          <w:szCs w:val="28"/>
          <w:lang w:val="uk-UA"/>
        </w:rPr>
      </w:pPr>
      <w:r w:rsidRPr="005A1BFB">
        <w:rPr>
          <w:sz w:val="28"/>
          <w:szCs w:val="28"/>
          <w:lang w:val="uk-UA"/>
        </w:rPr>
        <w:t>10</w:t>
      </w:r>
      <w:r w:rsidRPr="005A1BFB">
        <w:rPr>
          <w:sz w:val="28"/>
          <w:szCs w:val="28"/>
        </w:rPr>
        <w:t xml:space="preserve">. Сотникова С. І. Конспект лекцій з курсу стилістики німецької мови / </w:t>
      </w:r>
      <w:r w:rsidRPr="005A1BFB">
        <w:rPr>
          <w:sz w:val="28"/>
          <w:szCs w:val="28"/>
          <w:lang w:val="uk-UA"/>
        </w:rPr>
        <w:t xml:space="preserve">                    </w:t>
      </w:r>
      <w:r w:rsidRPr="005A1BFB">
        <w:rPr>
          <w:sz w:val="28"/>
          <w:szCs w:val="28"/>
        </w:rPr>
        <w:t>С. І. Сотникова. – Харків, 2002. – 56 с.</w:t>
      </w:r>
    </w:p>
    <w:p w:rsidR="00CA0679" w:rsidRPr="005A1BFB" w:rsidRDefault="00CA0679" w:rsidP="00D105F0">
      <w:pPr>
        <w:widowControl/>
        <w:jc w:val="both"/>
        <w:rPr>
          <w:sz w:val="28"/>
          <w:szCs w:val="28"/>
          <w:lang w:val="uk-UA"/>
        </w:rPr>
      </w:pPr>
      <w:r w:rsidRPr="005A1BFB">
        <w:rPr>
          <w:sz w:val="28"/>
          <w:szCs w:val="28"/>
          <w:lang w:val="uk-UA"/>
        </w:rPr>
        <w:t>11. Тимченко Є. П. Порівняльна стилістика німецької та української мов /               Є. П. Тимченко. – Вінниця: Нова книга, 2006. – 240 с.</w:t>
      </w:r>
    </w:p>
    <w:p w:rsidR="00CA0679" w:rsidRPr="005A1BFB" w:rsidRDefault="00CA0679" w:rsidP="00D105F0">
      <w:pPr>
        <w:pStyle w:val="BodyTextIndent"/>
        <w:tabs>
          <w:tab w:val="left" w:pos="360"/>
        </w:tabs>
        <w:spacing w:after="0"/>
        <w:ind w:left="0"/>
        <w:jc w:val="both"/>
        <w:rPr>
          <w:rFonts w:ascii="Times New Roman" w:hAnsi="Times New Roman"/>
          <w:sz w:val="28"/>
          <w:szCs w:val="28"/>
          <w:lang w:val="de-DE"/>
        </w:rPr>
      </w:pPr>
      <w:r w:rsidRPr="005A1BFB">
        <w:rPr>
          <w:rFonts w:ascii="Times New Roman" w:hAnsi="Times New Roman"/>
          <w:bCs/>
          <w:sz w:val="28"/>
          <w:szCs w:val="28"/>
          <w:lang w:val="de-DE"/>
        </w:rPr>
        <w:t>12</w:t>
      </w:r>
      <w:r w:rsidRPr="005A1BFB">
        <w:rPr>
          <w:rFonts w:ascii="Times New Roman" w:hAnsi="Times New Roman"/>
          <w:sz w:val="28"/>
          <w:szCs w:val="28"/>
          <w:lang w:val="de-DE"/>
        </w:rPr>
        <w:t>. Fleischer W. Stilistik der deutschen Gegenwartssprache. – Leipzig, 2000. (</w:t>
      </w:r>
      <w:r w:rsidRPr="005A1BFB">
        <w:rPr>
          <w:rFonts w:ascii="Times New Roman" w:hAnsi="Times New Roman"/>
          <w:sz w:val="28"/>
          <w:szCs w:val="28"/>
        </w:rPr>
        <w:t>Розділ</w:t>
      </w:r>
      <w:r w:rsidRPr="005A1BFB">
        <w:rPr>
          <w:rFonts w:ascii="Times New Roman" w:hAnsi="Times New Roman"/>
          <w:sz w:val="28"/>
          <w:szCs w:val="28"/>
          <w:lang w:val="de-DE"/>
        </w:rPr>
        <w:t xml:space="preserve"> «</w:t>
      </w:r>
      <w:r w:rsidRPr="005A1BFB">
        <w:rPr>
          <w:rFonts w:ascii="Times New Roman" w:hAnsi="Times New Roman"/>
          <w:sz w:val="28"/>
          <w:szCs w:val="28"/>
        </w:rPr>
        <w:t>Неологізми</w:t>
      </w:r>
      <w:r w:rsidRPr="005A1BFB">
        <w:rPr>
          <w:rFonts w:ascii="Times New Roman" w:hAnsi="Times New Roman"/>
          <w:sz w:val="28"/>
          <w:szCs w:val="28"/>
          <w:lang w:val="de-DE"/>
        </w:rPr>
        <w:t>»). –  320 S.</w:t>
      </w:r>
    </w:p>
    <w:p w:rsidR="00CA0679" w:rsidRPr="005A1BFB" w:rsidRDefault="00CA0679" w:rsidP="00D105F0">
      <w:pPr>
        <w:pStyle w:val="BodyTextIndent"/>
        <w:tabs>
          <w:tab w:val="left" w:pos="360"/>
        </w:tabs>
        <w:spacing w:after="0"/>
        <w:ind w:left="0"/>
        <w:jc w:val="both"/>
        <w:rPr>
          <w:rFonts w:ascii="Times New Roman" w:hAnsi="Times New Roman"/>
          <w:sz w:val="28"/>
          <w:szCs w:val="28"/>
          <w:lang w:val="uk-UA"/>
        </w:rPr>
      </w:pPr>
      <w:r w:rsidRPr="005A1BFB">
        <w:rPr>
          <w:rFonts w:ascii="Times New Roman" w:hAnsi="Times New Roman"/>
          <w:sz w:val="28"/>
          <w:szCs w:val="28"/>
          <w:lang w:val="de-DE"/>
        </w:rPr>
        <w:t xml:space="preserve">13. Götter K., Jungen O. Einführung in die Stilistik / K. Götter, O. Jungen. – Wilhelm Fink-Verlag : München, 2003. </w:t>
      </w:r>
    </w:p>
    <w:p w:rsidR="00CA0679" w:rsidRPr="00D105F0" w:rsidRDefault="00CA0679" w:rsidP="00D105F0">
      <w:pPr>
        <w:pStyle w:val="BodyTextIndent"/>
        <w:tabs>
          <w:tab w:val="left" w:pos="360"/>
        </w:tabs>
        <w:spacing w:after="0"/>
        <w:ind w:left="0"/>
        <w:jc w:val="both"/>
        <w:rPr>
          <w:sz w:val="28"/>
          <w:szCs w:val="28"/>
          <w:lang w:val="uk-UA"/>
        </w:rPr>
      </w:pPr>
    </w:p>
    <w:p w:rsidR="00CA0679" w:rsidRDefault="00CA0679" w:rsidP="00D105F0">
      <w:pPr>
        <w:widowControl/>
        <w:jc w:val="center"/>
        <w:rPr>
          <w:b/>
          <w:caps/>
          <w:sz w:val="28"/>
          <w:szCs w:val="28"/>
          <w:lang w:val="uk-UA"/>
        </w:rPr>
      </w:pPr>
    </w:p>
    <w:p w:rsidR="00CA0679" w:rsidRDefault="00CA0679" w:rsidP="00D105F0">
      <w:pPr>
        <w:widowControl/>
        <w:jc w:val="center"/>
        <w:rPr>
          <w:b/>
          <w:caps/>
          <w:sz w:val="28"/>
          <w:szCs w:val="28"/>
          <w:lang w:val="uk-UA"/>
        </w:rPr>
      </w:pPr>
    </w:p>
    <w:p w:rsidR="00CA0679" w:rsidRDefault="00CA0679" w:rsidP="00D105F0">
      <w:pPr>
        <w:widowControl/>
        <w:jc w:val="center"/>
        <w:rPr>
          <w:b/>
          <w:caps/>
          <w:sz w:val="28"/>
          <w:szCs w:val="28"/>
          <w:lang w:val="uk-UA"/>
        </w:rPr>
      </w:pPr>
      <w:r w:rsidRPr="00451A2E">
        <w:rPr>
          <w:b/>
          <w:caps/>
          <w:sz w:val="28"/>
          <w:szCs w:val="28"/>
          <w:lang w:val="uk-UA"/>
        </w:rPr>
        <w:t xml:space="preserve">Дидактичне забезпечення </w:t>
      </w:r>
    </w:p>
    <w:p w:rsidR="00CA0679" w:rsidRDefault="00CA0679" w:rsidP="00D105F0">
      <w:pPr>
        <w:widowControl/>
        <w:jc w:val="center"/>
        <w:rPr>
          <w:b/>
          <w:caps/>
          <w:sz w:val="28"/>
          <w:szCs w:val="28"/>
          <w:lang w:val="uk-UA"/>
        </w:rPr>
      </w:pPr>
      <w:r w:rsidRPr="00451A2E">
        <w:rPr>
          <w:b/>
          <w:caps/>
          <w:sz w:val="28"/>
          <w:szCs w:val="28"/>
          <w:lang w:val="uk-UA"/>
        </w:rPr>
        <w:t>самостійної роботи студента</w:t>
      </w:r>
    </w:p>
    <w:p w:rsidR="00CA0679" w:rsidRDefault="00CA0679" w:rsidP="00D105F0">
      <w:pPr>
        <w:pStyle w:val="msonormalcxspmiddle"/>
        <w:spacing w:before="0" w:beforeAutospacing="0" w:after="0" w:afterAutospacing="0"/>
        <w:ind w:firstLine="709"/>
        <w:jc w:val="both"/>
        <w:rPr>
          <w:sz w:val="28"/>
          <w:szCs w:val="28"/>
          <w:lang w:val="uk-UA"/>
        </w:rPr>
      </w:pPr>
      <w:r>
        <w:rPr>
          <w:sz w:val="28"/>
          <w:szCs w:val="28"/>
          <w:lang w:val="uk-UA"/>
        </w:rPr>
        <w:t xml:space="preserve">Самостійна робота студента </w:t>
      </w:r>
      <w:r w:rsidRPr="0052457C">
        <w:rPr>
          <w:sz w:val="28"/>
          <w:szCs w:val="28"/>
          <w:lang w:val="uk-UA"/>
        </w:rPr>
        <w:t>є основним засобом оволодіння навчальним матеріалом у час, вільний від обов’язкових навчальних занять, і є невід’ємною складовою процесу вивчення дисцип</w:t>
      </w:r>
      <w:r>
        <w:rPr>
          <w:sz w:val="28"/>
          <w:szCs w:val="28"/>
          <w:lang w:val="uk-UA"/>
        </w:rPr>
        <w:t>ліни «Стилістика німецької мови»</w:t>
      </w:r>
      <w:r w:rsidRPr="0052457C">
        <w:rPr>
          <w:sz w:val="28"/>
          <w:szCs w:val="28"/>
          <w:lang w:val="uk-UA"/>
        </w:rPr>
        <w:t xml:space="preserve">. Її зміст визначається робочою навчальною програмою, методичними матеріалами, завданнями та вказівками викладача. </w:t>
      </w:r>
    </w:p>
    <w:p w:rsidR="00CA0679" w:rsidRPr="00A35182" w:rsidRDefault="00CA0679" w:rsidP="00D105F0">
      <w:pPr>
        <w:pStyle w:val="msonormalcxspmiddle"/>
        <w:spacing w:before="0" w:beforeAutospacing="0" w:after="0" w:afterAutospacing="0"/>
        <w:ind w:firstLine="709"/>
        <w:jc w:val="both"/>
        <w:rPr>
          <w:sz w:val="28"/>
          <w:szCs w:val="28"/>
          <w:lang w:val="uk-UA"/>
        </w:rPr>
      </w:pPr>
      <w:r w:rsidRPr="00A35182">
        <w:rPr>
          <w:sz w:val="28"/>
          <w:szCs w:val="28"/>
          <w:lang w:val="uk-UA"/>
        </w:rPr>
        <w:t>Самостійна робота студента забезпечу</w:t>
      </w:r>
      <w:r w:rsidRPr="00A35182">
        <w:rPr>
          <w:sz w:val="28"/>
          <w:szCs w:val="28"/>
          <w:lang w:val="uk-UA"/>
        </w:rPr>
        <w:softHyphen/>
        <w:t>ється системою навчально-методичних засобів, передбачених для вивчення конкретної навчальної дисципліни, а саме: підручниками, навчальними та ме</w:t>
      </w:r>
      <w:r w:rsidRPr="00A35182">
        <w:rPr>
          <w:sz w:val="28"/>
          <w:szCs w:val="28"/>
          <w:lang w:val="uk-UA"/>
        </w:rPr>
        <w:softHyphen/>
        <w:t>тодичними посібниками, методичними вказівками тощо. Методичні матеріали для самостійної роботи студентів передбачають можливість проведення самоконтролю з боку студентів. Навчальний матеріал дисципліни, передбачений робочим навчальним планом для засвоєння студентом у процесі самостійної роботи, виноситься на підсум</w:t>
      </w:r>
      <w:r w:rsidRPr="00A35182">
        <w:rPr>
          <w:sz w:val="28"/>
          <w:szCs w:val="28"/>
          <w:lang w:val="uk-UA"/>
        </w:rPr>
        <w:softHyphen/>
        <w:t>ковий контроль поряд з навчальним матеріалом, який опрацьовувався при проведенні аудиторних занять.</w:t>
      </w:r>
    </w:p>
    <w:p w:rsidR="00CA0679" w:rsidRPr="00D105F0" w:rsidRDefault="00CA0679" w:rsidP="00D105F0">
      <w:pPr>
        <w:pStyle w:val="msonormalcxspmiddle"/>
        <w:spacing w:before="0" w:beforeAutospacing="0" w:after="0" w:afterAutospacing="0"/>
        <w:ind w:firstLine="709"/>
        <w:jc w:val="both"/>
        <w:rPr>
          <w:sz w:val="28"/>
          <w:szCs w:val="28"/>
          <w:lang w:val="uk-UA"/>
        </w:rPr>
      </w:pPr>
      <w:r w:rsidRPr="00D105F0">
        <w:rPr>
          <w:sz w:val="28"/>
          <w:szCs w:val="28"/>
          <w:lang w:val="uk-UA"/>
        </w:rPr>
        <w:t xml:space="preserve">Зміст самостійної роботи з навчальної дисципліни </w:t>
      </w:r>
      <w:r w:rsidRPr="00D105F0">
        <w:rPr>
          <w:bCs/>
          <w:sz w:val="28"/>
          <w:szCs w:val="28"/>
          <w:lang w:val="uk-UA"/>
        </w:rPr>
        <w:t>«</w:t>
      </w:r>
      <w:r w:rsidRPr="00D105F0">
        <w:rPr>
          <w:sz w:val="28"/>
          <w:szCs w:val="28"/>
          <w:lang w:val="uk-UA"/>
        </w:rPr>
        <w:t>Стилістика німецької мови</w:t>
      </w:r>
      <w:r w:rsidRPr="00D105F0">
        <w:rPr>
          <w:bCs/>
          <w:sz w:val="28"/>
          <w:szCs w:val="28"/>
          <w:lang w:val="uk-UA"/>
        </w:rPr>
        <w:t xml:space="preserve">» </w:t>
      </w:r>
      <w:r w:rsidRPr="00D105F0">
        <w:rPr>
          <w:sz w:val="28"/>
          <w:szCs w:val="28"/>
          <w:lang w:val="uk-UA"/>
        </w:rPr>
        <w:t>складається з таких видів роботи:</w:t>
      </w:r>
    </w:p>
    <w:p w:rsidR="00CA0679" w:rsidRPr="00D105F0" w:rsidRDefault="00CA0679" w:rsidP="00D105F0">
      <w:pPr>
        <w:pStyle w:val="msonormalcxsplast"/>
        <w:spacing w:before="0" w:beforeAutospacing="0" w:after="0" w:afterAutospacing="0"/>
        <w:ind w:firstLine="709"/>
        <w:jc w:val="both"/>
        <w:rPr>
          <w:sz w:val="28"/>
          <w:szCs w:val="28"/>
          <w:lang w:val="uk-UA"/>
        </w:rPr>
      </w:pPr>
      <w:r w:rsidRPr="00D105F0">
        <w:rPr>
          <w:i/>
          <w:sz w:val="28"/>
          <w:szCs w:val="28"/>
          <w:lang w:val="uk-UA"/>
        </w:rPr>
        <w:t>-</w:t>
      </w:r>
      <w:r w:rsidRPr="00D105F0">
        <w:rPr>
          <w:sz w:val="28"/>
          <w:szCs w:val="28"/>
          <w:lang w:val="uk-UA"/>
        </w:rPr>
        <w:t xml:space="preserve"> підготовку до практичних занять;</w:t>
      </w:r>
    </w:p>
    <w:p w:rsidR="00CA0679" w:rsidRPr="00D105F0" w:rsidRDefault="00CA0679" w:rsidP="00D105F0">
      <w:pPr>
        <w:pStyle w:val="msonormalcxsplast"/>
        <w:spacing w:before="0" w:beforeAutospacing="0" w:after="0" w:afterAutospacing="0"/>
        <w:ind w:firstLine="709"/>
        <w:jc w:val="both"/>
        <w:rPr>
          <w:snapToGrid w:val="0"/>
          <w:sz w:val="28"/>
          <w:szCs w:val="28"/>
          <w:lang w:val="uk-UA"/>
        </w:rPr>
      </w:pPr>
      <w:r w:rsidRPr="00D105F0">
        <w:rPr>
          <w:i/>
          <w:snapToGrid w:val="0"/>
          <w:sz w:val="28"/>
          <w:szCs w:val="28"/>
          <w:lang w:val="uk-UA"/>
        </w:rPr>
        <w:t>-</w:t>
      </w:r>
      <w:r w:rsidRPr="00D105F0">
        <w:rPr>
          <w:snapToGrid w:val="0"/>
          <w:sz w:val="28"/>
          <w:szCs w:val="28"/>
          <w:lang w:val="uk-UA"/>
        </w:rPr>
        <w:t xml:space="preserve"> самостійне опрацювання окремих тем навчальної дисципліни згід</w:t>
      </w:r>
      <w:r w:rsidRPr="00D105F0">
        <w:rPr>
          <w:snapToGrid w:val="0"/>
          <w:sz w:val="28"/>
          <w:szCs w:val="28"/>
          <w:lang w:val="uk-UA"/>
        </w:rPr>
        <w:softHyphen/>
        <w:t>но з робочою програмою курсу;</w:t>
      </w:r>
    </w:p>
    <w:p w:rsidR="00CA0679" w:rsidRPr="00D105F0" w:rsidRDefault="00CA0679" w:rsidP="00D105F0">
      <w:pPr>
        <w:pStyle w:val="msonormalcxsplast"/>
        <w:spacing w:before="0" w:beforeAutospacing="0" w:after="0" w:afterAutospacing="0"/>
        <w:ind w:firstLine="709"/>
        <w:jc w:val="both"/>
        <w:rPr>
          <w:sz w:val="28"/>
          <w:szCs w:val="28"/>
          <w:lang w:val="uk-UA"/>
        </w:rPr>
      </w:pPr>
      <w:r w:rsidRPr="00D105F0">
        <w:rPr>
          <w:i/>
          <w:sz w:val="28"/>
          <w:szCs w:val="28"/>
          <w:lang w:val="uk-UA"/>
        </w:rPr>
        <w:t>-</w:t>
      </w:r>
      <w:r w:rsidRPr="00D105F0">
        <w:rPr>
          <w:sz w:val="28"/>
          <w:szCs w:val="28"/>
          <w:lang w:val="uk-UA"/>
        </w:rPr>
        <w:t xml:space="preserve"> пошук додаткової інформації щодо окремих питань курсу;</w:t>
      </w:r>
    </w:p>
    <w:p w:rsidR="00CA0679" w:rsidRPr="00D105F0" w:rsidRDefault="00CA0679" w:rsidP="00D105F0">
      <w:pPr>
        <w:pStyle w:val="msonormalcxsplast"/>
        <w:spacing w:before="0" w:beforeAutospacing="0" w:after="0" w:afterAutospacing="0"/>
        <w:ind w:firstLine="709"/>
        <w:jc w:val="both"/>
        <w:rPr>
          <w:sz w:val="28"/>
          <w:szCs w:val="28"/>
          <w:lang w:val="uk-UA"/>
        </w:rPr>
      </w:pPr>
      <w:r w:rsidRPr="00D105F0">
        <w:rPr>
          <w:i/>
          <w:sz w:val="28"/>
          <w:szCs w:val="28"/>
          <w:lang w:val="uk-UA"/>
        </w:rPr>
        <w:t>-</w:t>
      </w:r>
      <w:r w:rsidRPr="00D105F0">
        <w:rPr>
          <w:sz w:val="28"/>
          <w:szCs w:val="28"/>
          <w:lang w:val="uk-UA"/>
        </w:rPr>
        <w:t xml:space="preserve"> підбір прикладів, що ілюстр</w:t>
      </w:r>
      <w:r>
        <w:rPr>
          <w:sz w:val="28"/>
          <w:szCs w:val="28"/>
          <w:lang w:val="uk-UA"/>
        </w:rPr>
        <w:t>ують певні теоретичні положення.</w:t>
      </w:r>
    </w:p>
    <w:p w:rsidR="00CA0679" w:rsidRDefault="00CA0679" w:rsidP="0073036B">
      <w:pPr>
        <w:widowControl/>
        <w:jc w:val="both"/>
        <w:rPr>
          <w:b/>
          <w:bCs/>
          <w:sz w:val="28"/>
          <w:szCs w:val="24"/>
          <w:u w:val="single"/>
          <w:lang w:val="uk-UA"/>
        </w:rPr>
      </w:pPr>
      <w:r w:rsidRPr="00D105F0">
        <w:rPr>
          <w:b/>
          <w:bCs/>
          <w:sz w:val="28"/>
          <w:szCs w:val="24"/>
          <w:u w:val="single"/>
          <w:lang w:val="uk-UA"/>
        </w:rPr>
        <w:t>Модулі самостійної роботи:</w:t>
      </w:r>
    </w:p>
    <w:p w:rsidR="00CA0679" w:rsidRDefault="00CA0679" w:rsidP="0073036B">
      <w:pPr>
        <w:widowControl/>
        <w:jc w:val="both"/>
        <w:rPr>
          <w:sz w:val="28"/>
          <w:szCs w:val="24"/>
          <w:lang w:val="uk-UA"/>
        </w:rPr>
      </w:pPr>
      <w:r w:rsidRPr="0073036B">
        <w:rPr>
          <w:bCs/>
          <w:sz w:val="28"/>
          <w:szCs w:val="24"/>
          <w:lang w:val="uk-UA"/>
        </w:rPr>
        <w:t xml:space="preserve">1. </w:t>
      </w:r>
      <w:r>
        <w:rPr>
          <w:sz w:val="28"/>
          <w:szCs w:val="24"/>
          <w:lang w:val="uk-UA"/>
        </w:rPr>
        <w:t>Творча робота з теми «Модні слова у сучасній німецькій мові та їх характеристика» (роль та місце модних слів у словниковому фонді., джерела неологізмів, зв’</w:t>
      </w:r>
      <w:r w:rsidRPr="0073036B">
        <w:rPr>
          <w:sz w:val="28"/>
          <w:szCs w:val="24"/>
        </w:rPr>
        <w:t xml:space="preserve">язок новоутворень з основними одиницями словникового </w:t>
      </w:r>
      <w:r>
        <w:rPr>
          <w:sz w:val="28"/>
          <w:szCs w:val="24"/>
          <w:lang w:val="uk-UA"/>
        </w:rPr>
        <w:t>фонду мови.</w:t>
      </w:r>
    </w:p>
    <w:p w:rsidR="00CA0679" w:rsidRDefault="00CA0679" w:rsidP="0073036B">
      <w:pPr>
        <w:widowControl/>
        <w:jc w:val="both"/>
        <w:rPr>
          <w:sz w:val="28"/>
          <w:szCs w:val="24"/>
          <w:lang w:val="uk-UA"/>
        </w:rPr>
      </w:pPr>
      <w:r w:rsidRPr="0073036B">
        <w:rPr>
          <w:bCs/>
          <w:sz w:val="28"/>
          <w:szCs w:val="24"/>
          <w:lang w:val="uk-UA"/>
        </w:rPr>
        <w:t xml:space="preserve">2. </w:t>
      </w:r>
      <w:r>
        <w:rPr>
          <w:bCs/>
          <w:sz w:val="28"/>
          <w:szCs w:val="24"/>
          <w:lang w:val="uk-UA"/>
        </w:rPr>
        <w:t>Р</w:t>
      </w:r>
      <w:r>
        <w:rPr>
          <w:sz w:val="28"/>
          <w:szCs w:val="24"/>
        </w:rPr>
        <w:t xml:space="preserve">еферату на тему: </w:t>
      </w:r>
      <w:r>
        <w:rPr>
          <w:sz w:val="28"/>
          <w:szCs w:val="24"/>
          <w:lang w:val="uk-UA"/>
        </w:rPr>
        <w:t>«</w:t>
      </w:r>
      <w:r>
        <w:rPr>
          <w:sz w:val="28"/>
          <w:szCs w:val="24"/>
        </w:rPr>
        <w:t>Стилістично забарвлена лексика</w:t>
      </w:r>
      <w:r>
        <w:rPr>
          <w:sz w:val="28"/>
          <w:szCs w:val="24"/>
          <w:lang w:val="uk-UA"/>
        </w:rPr>
        <w:t xml:space="preserve"> сучасної німецької мови»</w:t>
      </w:r>
      <w:r w:rsidRPr="00D105F0">
        <w:rPr>
          <w:sz w:val="28"/>
          <w:szCs w:val="24"/>
        </w:rPr>
        <w:t>.</w:t>
      </w:r>
    </w:p>
    <w:p w:rsidR="00CA0679" w:rsidRDefault="00CA0679" w:rsidP="0073036B">
      <w:pPr>
        <w:widowControl/>
        <w:jc w:val="both"/>
        <w:rPr>
          <w:sz w:val="28"/>
          <w:szCs w:val="24"/>
          <w:lang w:val="uk-UA"/>
        </w:rPr>
      </w:pPr>
      <w:r>
        <w:rPr>
          <w:sz w:val="28"/>
          <w:szCs w:val="24"/>
          <w:lang w:val="uk-UA"/>
        </w:rPr>
        <w:t xml:space="preserve">3. </w:t>
      </w:r>
      <w:r>
        <w:rPr>
          <w:bCs/>
          <w:sz w:val="28"/>
          <w:szCs w:val="24"/>
          <w:lang w:val="uk-UA"/>
        </w:rPr>
        <w:t>Творча п</w:t>
      </w:r>
      <w:r>
        <w:rPr>
          <w:sz w:val="28"/>
          <w:szCs w:val="24"/>
        </w:rPr>
        <w:t>исьмов</w:t>
      </w:r>
      <w:r>
        <w:rPr>
          <w:sz w:val="28"/>
          <w:szCs w:val="24"/>
          <w:lang w:val="uk-UA"/>
        </w:rPr>
        <w:t>а</w:t>
      </w:r>
      <w:r w:rsidRPr="0073036B">
        <w:rPr>
          <w:sz w:val="28"/>
          <w:szCs w:val="24"/>
        </w:rPr>
        <w:t xml:space="preserve"> </w:t>
      </w:r>
      <w:r>
        <w:rPr>
          <w:sz w:val="28"/>
          <w:szCs w:val="24"/>
        </w:rPr>
        <w:t>робот</w:t>
      </w:r>
      <w:r>
        <w:rPr>
          <w:sz w:val="28"/>
          <w:szCs w:val="24"/>
          <w:lang w:val="uk-UA"/>
        </w:rPr>
        <w:t>а</w:t>
      </w:r>
      <w:r w:rsidRPr="0073036B">
        <w:rPr>
          <w:sz w:val="28"/>
          <w:szCs w:val="24"/>
        </w:rPr>
        <w:t xml:space="preserve"> </w:t>
      </w:r>
      <w:r w:rsidRPr="00CC5241">
        <w:rPr>
          <w:sz w:val="28"/>
          <w:szCs w:val="24"/>
        </w:rPr>
        <w:t>з</w:t>
      </w:r>
      <w:r w:rsidRPr="0073036B">
        <w:rPr>
          <w:sz w:val="28"/>
          <w:szCs w:val="24"/>
        </w:rPr>
        <w:t xml:space="preserve"> </w:t>
      </w:r>
      <w:r w:rsidRPr="00CC5241">
        <w:rPr>
          <w:sz w:val="28"/>
          <w:szCs w:val="24"/>
        </w:rPr>
        <w:t>теми</w:t>
      </w:r>
      <w:r w:rsidRPr="0073036B">
        <w:rPr>
          <w:sz w:val="28"/>
          <w:szCs w:val="24"/>
        </w:rPr>
        <w:t xml:space="preserve"> «</w:t>
      </w:r>
      <w:r w:rsidRPr="00CC5241">
        <w:rPr>
          <w:sz w:val="28"/>
          <w:szCs w:val="24"/>
        </w:rPr>
        <w:t>Епітети</w:t>
      </w:r>
      <w:r w:rsidRPr="0073036B">
        <w:rPr>
          <w:sz w:val="28"/>
          <w:szCs w:val="24"/>
        </w:rPr>
        <w:t xml:space="preserve"> </w:t>
      </w:r>
      <w:r w:rsidRPr="00CC5241">
        <w:rPr>
          <w:sz w:val="28"/>
          <w:szCs w:val="24"/>
        </w:rPr>
        <w:t>як</w:t>
      </w:r>
      <w:r w:rsidRPr="0073036B">
        <w:rPr>
          <w:sz w:val="28"/>
          <w:szCs w:val="24"/>
        </w:rPr>
        <w:t xml:space="preserve"> </w:t>
      </w:r>
      <w:r w:rsidRPr="00CC5241">
        <w:rPr>
          <w:sz w:val="28"/>
          <w:szCs w:val="24"/>
        </w:rPr>
        <w:t>один</w:t>
      </w:r>
      <w:r w:rsidRPr="0073036B">
        <w:rPr>
          <w:sz w:val="28"/>
          <w:szCs w:val="24"/>
        </w:rPr>
        <w:t xml:space="preserve"> </w:t>
      </w:r>
      <w:r w:rsidRPr="00CC5241">
        <w:rPr>
          <w:sz w:val="28"/>
          <w:szCs w:val="24"/>
        </w:rPr>
        <w:t>із</w:t>
      </w:r>
      <w:r w:rsidRPr="0073036B">
        <w:rPr>
          <w:sz w:val="28"/>
          <w:szCs w:val="24"/>
        </w:rPr>
        <w:t xml:space="preserve"> </w:t>
      </w:r>
      <w:r w:rsidRPr="00CC5241">
        <w:rPr>
          <w:sz w:val="28"/>
          <w:szCs w:val="24"/>
        </w:rPr>
        <w:t>засобів</w:t>
      </w:r>
      <w:r w:rsidRPr="0073036B">
        <w:rPr>
          <w:sz w:val="28"/>
          <w:szCs w:val="24"/>
        </w:rPr>
        <w:t xml:space="preserve"> </w:t>
      </w:r>
      <w:r w:rsidRPr="00CC5241">
        <w:rPr>
          <w:sz w:val="28"/>
          <w:szCs w:val="24"/>
        </w:rPr>
        <w:t>образності</w:t>
      </w:r>
      <w:r w:rsidRPr="0073036B">
        <w:rPr>
          <w:sz w:val="28"/>
          <w:szCs w:val="24"/>
        </w:rPr>
        <w:t xml:space="preserve">». </w:t>
      </w:r>
      <w:r w:rsidRPr="00CC5241">
        <w:rPr>
          <w:sz w:val="28"/>
          <w:szCs w:val="24"/>
        </w:rPr>
        <w:t>При</w:t>
      </w:r>
      <w:r w:rsidRPr="0073036B">
        <w:rPr>
          <w:sz w:val="28"/>
          <w:szCs w:val="24"/>
        </w:rPr>
        <w:t xml:space="preserve"> </w:t>
      </w:r>
      <w:r w:rsidRPr="00CC5241">
        <w:rPr>
          <w:sz w:val="28"/>
          <w:szCs w:val="24"/>
        </w:rPr>
        <w:t>підготовці</w:t>
      </w:r>
      <w:r w:rsidRPr="0073036B">
        <w:rPr>
          <w:sz w:val="28"/>
          <w:szCs w:val="24"/>
        </w:rPr>
        <w:t xml:space="preserve"> </w:t>
      </w:r>
      <w:r w:rsidRPr="00CC5241">
        <w:rPr>
          <w:sz w:val="28"/>
          <w:szCs w:val="24"/>
        </w:rPr>
        <w:t>врахувати</w:t>
      </w:r>
      <w:r w:rsidRPr="0073036B">
        <w:rPr>
          <w:sz w:val="28"/>
          <w:szCs w:val="24"/>
        </w:rPr>
        <w:t xml:space="preserve"> </w:t>
      </w:r>
      <w:r w:rsidRPr="00CC5241">
        <w:rPr>
          <w:sz w:val="28"/>
          <w:szCs w:val="24"/>
        </w:rPr>
        <w:t>наступні</w:t>
      </w:r>
      <w:r w:rsidRPr="0073036B">
        <w:rPr>
          <w:sz w:val="28"/>
          <w:szCs w:val="24"/>
        </w:rPr>
        <w:t xml:space="preserve"> </w:t>
      </w:r>
      <w:r w:rsidRPr="00CC5241">
        <w:rPr>
          <w:sz w:val="28"/>
          <w:szCs w:val="24"/>
        </w:rPr>
        <w:t>пункти</w:t>
      </w:r>
      <w:r w:rsidRPr="0073036B">
        <w:rPr>
          <w:sz w:val="28"/>
          <w:szCs w:val="24"/>
        </w:rPr>
        <w:t>:</w:t>
      </w:r>
      <w:r>
        <w:rPr>
          <w:sz w:val="28"/>
          <w:szCs w:val="24"/>
          <w:lang w:val="uk-UA"/>
        </w:rPr>
        <w:t xml:space="preserve"> епітети в системі мови, класифікація епітетів, стилістичні функції епітетів. Відібрати з оригінальних джерел приклади, які ілюструють епітети.</w:t>
      </w:r>
    </w:p>
    <w:p w:rsidR="00CA0679" w:rsidRDefault="00CA0679" w:rsidP="0073036B">
      <w:pPr>
        <w:widowControl/>
        <w:jc w:val="both"/>
        <w:rPr>
          <w:sz w:val="28"/>
          <w:szCs w:val="24"/>
          <w:lang w:val="uk-UA"/>
        </w:rPr>
      </w:pPr>
      <w:r>
        <w:rPr>
          <w:sz w:val="28"/>
          <w:szCs w:val="24"/>
          <w:lang w:val="uk-UA"/>
        </w:rPr>
        <w:t xml:space="preserve">4. Проаналізувати приклади з художніх текстів, які містять перефраз. Підготувати реферат до теми </w:t>
      </w:r>
      <w:r w:rsidRPr="0073036B">
        <w:rPr>
          <w:sz w:val="28"/>
          <w:szCs w:val="24"/>
          <w:lang w:val="uk-UA"/>
        </w:rPr>
        <w:t>«Стилістичний перефраз та йог</w:t>
      </w:r>
      <w:r w:rsidRPr="001560A3">
        <w:rPr>
          <w:sz w:val="28"/>
          <w:szCs w:val="24"/>
          <w:lang w:val="uk-UA"/>
        </w:rPr>
        <w:t>о характеристики».</w:t>
      </w:r>
    </w:p>
    <w:p w:rsidR="00CA0679" w:rsidRDefault="00CA0679" w:rsidP="0073036B">
      <w:pPr>
        <w:widowControl/>
        <w:jc w:val="both"/>
        <w:rPr>
          <w:sz w:val="28"/>
          <w:szCs w:val="24"/>
          <w:lang w:val="uk-UA"/>
        </w:rPr>
      </w:pPr>
      <w:r>
        <w:rPr>
          <w:sz w:val="28"/>
          <w:szCs w:val="24"/>
          <w:lang w:val="uk-UA"/>
        </w:rPr>
        <w:t>5. Зробити стилістичний аналіз уривків романів</w:t>
      </w:r>
      <w:r w:rsidRPr="0073036B">
        <w:rPr>
          <w:sz w:val="28"/>
          <w:szCs w:val="28"/>
          <w:lang w:val="uk-UA"/>
        </w:rPr>
        <w:t xml:space="preserve"> </w:t>
      </w:r>
      <w:r>
        <w:rPr>
          <w:sz w:val="28"/>
          <w:szCs w:val="28"/>
          <w:lang w:val="uk-UA"/>
        </w:rPr>
        <w:t xml:space="preserve">Ю. Франк </w:t>
      </w:r>
      <w:r>
        <w:rPr>
          <w:i/>
          <w:sz w:val="28"/>
          <w:szCs w:val="28"/>
          <w:lang w:val="uk-UA"/>
        </w:rPr>
        <w:t>Die Mittagsfrau, Rücken an Rüc</w:t>
      </w:r>
      <w:r>
        <w:rPr>
          <w:i/>
          <w:sz w:val="28"/>
          <w:szCs w:val="28"/>
          <w:lang w:val="de-DE"/>
        </w:rPr>
        <w:t>k</w:t>
      </w:r>
      <w:r w:rsidRPr="00160514">
        <w:rPr>
          <w:i/>
          <w:sz w:val="28"/>
          <w:szCs w:val="28"/>
          <w:lang w:val="uk-UA"/>
        </w:rPr>
        <w:t>en</w:t>
      </w:r>
      <w:r>
        <w:rPr>
          <w:sz w:val="28"/>
          <w:szCs w:val="24"/>
          <w:lang w:val="uk-UA"/>
        </w:rPr>
        <w:t>.</w:t>
      </w:r>
    </w:p>
    <w:p w:rsidR="00CA0679" w:rsidRPr="0073036B" w:rsidRDefault="00CA0679" w:rsidP="0073036B">
      <w:pPr>
        <w:widowControl/>
        <w:jc w:val="center"/>
        <w:rPr>
          <w:b/>
          <w:sz w:val="28"/>
          <w:szCs w:val="28"/>
          <w:lang w:val="uk-UA"/>
        </w:rPr>
      </w:pPr>
      <w:r w:rsidRPr="0073036B">
        <w:rPr>
          <w:b/>
          <w:sz w:val="28"/>
          <w:szCs w:val="28"/>
          <w:lang w:val="uk-UA"/>
        </w:rPr>
        <w:t>Література:</w:t>
      </w:r>
    </w:p>
    <w:p w:rsidR="00CA0679" w:rsidRPr="009416E7" w:rsidRDefault="00CA0679" w:rsidP="0073036B">
      <w:pPr>
        <w:widowControl/>
        <w:jc w:val="both"/>
        <w:rPr>
          <w:sz w:val="28"/>
          <w:szCs w:val="28"/>
          <w:lang w:val="uk-UA"/>
        </w:rPr>
      </w:pPr>
      <w:r w:rsidRPr="009416E7">
        <w:rPr>
          <w:sz w:val="28"/>
          <w:szCs w:val="28"/>
          <w:lang w:val="uk-UA"/>
        </w:rPr>
        <w:t>1. Брандес М. П. Стилистика текста: учебник для студентов и аспирантов                / М.П. Брандес. – 3-е изд. – М. : Прогресс-Традиция, 2004. – 416 с.</w:t>
      </w:r>
    </w:p>
    <w:p w:rsidR="00CA0679" w:rsidRPr="009416E7" w:rsidRDefault="00CA0679" w:rsidP="0073036B">
      <w:pPr>
        <w:widowControl/>
        <w:jc w:val="both"/>
        <w:rPr>
          <w:sz w:val="28"/>
          <w:szCs w:val="28"/>
          <w:lang w:val="uk-UA"/>
        </w:rPr>
      </w:pPr>
      <w:r w:rsidRPr="009416E7">
        <w:rPr>
          <w:sz w:val="28"/>
          <w:szCs w:val="28"/>
          <w:lang w:val="uk-UA"/>
        </w:rPr>
        <w:t xml:space="preserve">2. </w:t>
      </w:r>
      <w:r w:rsidRPr="009416E7">
        <w:rPr>
          <w:sz w:val="28"/>
          <w:szCs w:val="28"/>
        </w:rPr>
        <w:t xml:space="preserve">Галич О. Т. </w:t>
      </w:r>
      <w:r w:rsidRPr="009416E7">
        <w:rPr>
          <w:sz w:val="28"/>
          <w:szCs w:val="28"/>
          <w:lang w:val="uk-UA"/>
        </w:rPr>
        <w:t xml:space="preserve">Теорія літератури / О. Галич, В. Назарець, Є. Васильєв; </w:t>
      </w:r>
      <w:r w:rsidRPr="009416E7">
        <w:rPr>
          <w:sz w:val="28"/>
          <w:szCs w:val="28"/>
        </w:rPr>
        <w:t>[</w:t>
      </w:r>
      <w:r w:rsidRPr="009416E7">
        <w:rPr>
          <w:sz w:val="28"/>
          <w:szCs w:val="28"/>
          <w:lang w:val="uk-UA"/>
        </w:rPr>
        <w:t>за наук. Ред.. О. Галича]. – К. : Либідь,, 2001. – 455 с.</w:t>
      </w:r>
    </w:p>
    <w:p w:rsidR="00CA0679" w:rsidRPr="005A1BFB" w:rsidRDefault="00CA0679" w:rsidP="0073036B">
      <w:pPr>
        <w:widowControl/>
        <w:jc w:val="both"/>
        <w:rPr>
          <w:bCs/>
          <w:sz w:val="28"/>
          <w:szCs w:val="28"/>
          <w:lang w:val="uk-UA"/>
        </w:rPr>
      </w:pPr>
      <w:r w:rsidRPr="005A1BFB">
        <w:rPr>
          <w:bCs/>
          <w:sz w:val="28"/>
          <w:szCs w:val="28"/>
          <w:lang w:val="uk-UA"/>
        </w:rPr>
        <w:t>3. Іваненко С.М. Лінгвостилістична інтерпретація тексту (для факультетів іноземних мов університетів і педагогічних вищих</w:t>
      </w:r>
      <w:r>
        <w:rPr>
          <w:bCs/>
          <w:sz w:val="28"/>
          <w:szCs w:val="28"/>
          <w:lang w:val="uk-UA"/>
        </w:rPr>
        <w:t xml:space="preserve"> закладів освіти): Підр.</w:t>
      </w:r>
      <w:r w:rsidRPr="005A1BFB">
        <w:rPr>
          <w:bCs/>
          <w:sz w:val="28"/>
          <w:szCs w:val="28"/>
          <w:lang w:val="uk-UA"/>
        </w:rPr>
        <w:t>/ С.М. Іваненко, А.К. Карпусь. – Київ: КДЛУ, 1998. – 176 с.</w:t>
      </w:r>
    </w:p>
    <w:p w:rsidR="00CA0679" w:rsidRPr="005A1BFB" w:rsidRDefault="00CA0679" w:rsidP="0073036B">
      <w:pPr>
        <w:widowControl/>
        <w:jc w:val="both"/>
        <w:rPr>
          <w:bCs/>
          <w:sz w:val="28"/>
          <w:szCs w:val="28"/>
          <w:lang w:val="uk-UA"/>
        </w:rPr>
      </w:pPr>
      <w:r w:rsidRPr="005A1BFB">
        <w:rPr>
          <w:bCs/>
          <w:sz w:val="28"/>
          <w:szCs w:val="28"/>
          <w:lang w:val="uk-UA"/>
        </w:rPr>
        <w:t>4. Крупа М. Лінгвістичний аналіз художнього тексту / М. Крупа. – Тернопіль: Підручники і посібники, 2005. – 416 с.</w:t>
      </w:r>
    </w:p>
    <w:p w:rsidR="00CA0679" w:rsidRPr="005A1BFB" w:rsidRDefault="00CA0679" w:rsidP="0073036B">
      <w:pPr>
        <w:widowControl/>
        <w:jc w:val="both"/>
        <w:rPr>
          <w:sz w:val="28"/>
          <w:szCs w:val="28"/>
          <w:lang w:val="uk-UA"/>
        </w:rPr>
      </w:pPr>
      <w:r w:rsidRPr="005A1BFB">
        <w:rPr>
          <w:sz w:val="28"/>
          <w:szCs w:val="28"/>
          <w:lang w:val="uk-UA"/>
        </w:rPr>
        <w:t>5</w:t>
      </w:r>
      <w:r w:rsidRPr="005A1BFB">
        <w:rPr>
          <w:sz w:val="28"/>
          <w:szCs w:val="28"/>
        </w:rPr>
        <w:t xml:space="preserve">. </w:t>
      </w:r>
      <w:r w:rsidRPr="005A1BFB">
        <w:rPr>
          <w:sz w:val="28"/>
          <w:szCs w:val="28"/>
          <w:lang w:val="uk-UA"/>
        </w:rPr>
        <w:t>Кухаренко В. А. Інтерпретація тексту / В. А. Кухаренко. – Вінниця : Нова книга, 2004. – 272с.</w:t>
      </w:r>
    </w:p>
    <w:p w:rsidR="00CA0679" w:rsidRPr="005A1BFB" w:rsidRDefault="00CA0679" w:rsidP="0073036B">
      <w:pPr>
        <w:pStyle w:val="BodyTextIndent"/>
        <w:tabs>
          <w:tab w:val="left" w:pos="360"/>
        </w:tabs>
        <w:spacing w:after="0"/>
        <w:ind w:left="0"/>
        <w:jc w:val="both"/>
        <w:rPr>
          <w:rFonts w:ascii="Times New Roman" w:hAnsi="Times New Roman"/>
          <w:sz w:val="28"/>
          <w:szCs w:val="28"/>
        </w:rPr>
      </w:pPr>
      <w:r w:rsidRPr="005A1BFB">
        <w:rPr>
          <w:rFonts w:ascii="Times New Roman" w:hAnsi="Times New Roman"/>
          <w:sz w:val="28"/>
          <w:szCs w:val="28"/>
          <w:lang w:val="uk-UA"/>
        </w:rPr>
        <w:t>6</w:t>
      </w:r>
      <w:r w:rsidRPr="005A1BFB">
        <w:rPr>
          <w:rFonts w:ascii="Times New Roman" w:hAnsi="Times New Roman"/>
          <w:sz w:val="28"/>
          <w:szCs w:val="28"/>
        </w:rPr>
        <w:t>. Наер Н. М. Стилистика немецкого языка: учеб. пособ./ Н. М. Наер. – М. : Высшая школа, 2006. – 271 с.</w:t>
      </w:r>
    </w:p>
    <w:p w:rsidR="00CA0679" w:rsidRPr="005A1BFB" w:rsidRDefault="00CA0679" w:rsidP="0073036B">
      <w:pPr>
        <w:widowControl/>
        <w:jc w:val="both"/>
        <w:rPr>
          <w:sz w:val="28"/>
          <w:szCs w:val="28"/>
          <w:lang w:val="uk-UA"/>
        </w:rPr>
      </w:pPr>
      <w:r w:rsidRPr="005A1BFB">
        <w:rPr>
          <w:sz w:val="28"/>
          <w:szCs w:val="28"/>
          <w:lang w:val="uk-UA"/>
        </w:rPr>
        <w:t>7</w:t>
      </w:r>
      <w:r w:rsidRPr="005A1BFB">
        <w:rPr>
          <w:sz w:val="28"/>
          <w:szCs w:val="28"/>
        </w:rPr>
        <w:t xml:space="preserve">. Сотникова С. І. Конспект лекцій з курсу стилістики німецької мови </w:t>
      </w:r>
      <w:r>
        <w:rPr>
          <w:sz w:val="28"/>
          <w:szCs w:val="28"/>
          <w:lang w:val="uk-UA"/>
        </w:rPr>
        <w:t xml:space="preserve">                         </w:t>
      </w:r>
      <w:r w:rsidRPr="005A1BFB">
        <w:rPr>
          <w:sz w:val="28"/>
          <w:szCs w:val="28"/>
        </w:rPr>
        <w:t>/ С. І. Сотникова. – Харків, 2002. – 56 с.</w:t>
      </w:r>
    </w:p>
    <w:p w:rsidR="00CA0679" w:rsidRPr="005A1BFB" w:rsidRDefault="00CA0679" w:rsidP="0073036B">
      <w:pPr>
        <w:widowControl/>
        <w:jc w:val="both"/>
        <w:rPr>
          <w:sz w:val="28"/>
          <w:szCs w:val="28"/>
          <w:lang w:val="uk-UA"/>
        </w:rPr>
      </w:pPr>
      <w:r w:rsidRPr="005A1BFB">
        <w:rPr>
          <w:sz w:val="28"/>
          <w:szCs w:val="28"/>
          <w:lang w:val="uk-UA"/>
        </w:rPr>
        <w:t xml:space="preserve">8. Тимченко Є. П. Порівняльна стилістика німецької та української мов </w:t>
      </w:r>
      <w:r>
        <w:rPr>
          <w:sz w:val="28"/>
          <w:szCs w:val="28"/>
          <w:lang w:val="uk-UA"/>
        </w:rPr>
        <w:t xml:space="preserve">                                 / </w:t>
      </w:r>
      <w:r w:rsidRPr="005A1BFB">
        <w:rPr>
          <w:sz w:val="28"/>
          <w:szCs w:val="28"/>
          <w:lang w:val="uk-UA"/>
        </w:rPr>
        <w:t>Є. П. Тимченко. – Вінниця: Нова книга, 2006. – 240 с.</w:t>
      </w:r>
    </w:p>
    <w:p w:rsidR="00CA0679" w:rsidRPr="005A1BFB" w:rsidRDefault="00CA0679" w:rsidP="0073036B">
      <w:pPr>
        <w:pStyle w:val="BodyTextIndent"/>
        <w:tabs>
          <w:tab w:val="left" w:pos="360"/>
        </w:tabs>
        <w:spacing w:after="0"/>
        <w:ind w:left="0"/>
        <w:jc w:val="both"/>
        <w:rPr>
          <w:rFonts w:ascii="Times New Roman" w:hAnsi="Times New Roman"/>
          <w:sz w:val="28"/>
          <w:szCs w:val="28"/>
          <w:lang w:val="de-DE"/>
        </w:rPr>
      </w:pPr>
      <w:r w:rsidRPr="005A1BFB">
        <w:rPr>
          <w:rFonts w:ascii="Times New Roman" w:hAnsi="Times New Roman"/>
          <w:bCs/>
          <w:sz w:val="28"/>
          <w:szCs w:val="28"/>
          <w:lang w:val="uk-UA"/>
        </w:rPr>
        <w:t>9</w:t>
      </w:r>
      <w:r w:rsidRPr="005A1BFB">
        <w:rPr>
          <w:rFonts w:ascii="Times New Roman" w:hAnsi="Times New Roman"/>
          <w:sz w:val="28"/>
          <w:szCs w:val="28"/>
          <w:lang w:val="de-DE"/>
        </w:rPr>
        <w:t>. Fleischer W. Stilistik der deutschen Gegenwartssprache. – Leipzig, 2000. (</w:t>
      </w:r>
      <w:r w:rsidRPr="005A1BFB">
        <w:rPr>
          <w:rFonts w:ascii="Times New Roman" w:hAnsi="Times New Roman"/>
          <w:sz w:val="28"/>
          <w:szCs w:val="28"/>
        </w:rPr>
        <w:t>Розділ</w:t>
      </w:r>
      <w:r w:rsidRPr="005A1BFB">
        <w:rPr>
          <w:rFonts w:ascii="Times New Roman" w:hAnsi="Times New Roman"/>
          <w:sz w:val="28"/>
          <w:szCs w:val="28"/>
          <w:lang w:val="de-DE"/>
        </w:rPr>
        <w:t xml:space="preserve"> «</w:t>
      </w:r>
      <w:r w:rsidRPr="005A1BFB">
        <w:rPr>
          <w:rFonts w:ascii="Times New Roman" w:hAnsi="Times New Roman"/>
          <w:sz w:val="28"/>
          <w:szCs w:val="28"/>
        </w:rPr>
        <w:t>Неологізми</w:t>
      </w:r>
      <w:r w:rsidRPr="005A1BFB">
        <w:rPr>
          <w:rFonts w:ascii="Times New Roman" w:hAnsi="Times New Roman"/>
          <w:sz w:val="28"/>
          <w:szCs w:val="28"/>
          <w:lang w:val="de-DE"/>
        </w:rPr>
        <w:t>»). –  320 S.</w:t>
      </w:r>
    </w:p>
    <w:p w:rsidR="00CA0679" w:rsidRPr="005A1BFB" w:rsidRDefault="00CA0679" w:rsidP="0073036B">
      <w:pPr>
        <w:pStyle w:val="BodyTextIndent"/>
        <w:tabs>
          <w:tab w:val="left" w:pos="360"/>
        </w:tabs>
        <w:spacing w:after="0"/>
        <w:ind w:left="0"/>
        <w:jc w:val="both"/>
        <w:rPr>
          <w:rFonts w:ascii="Times New Roman" w:hAnsi="Times New Roman"/>
          <w:sz w:val="28"/>
          <w:szCs w:val="28"/>
          <w:lang w:val="uk-UA"/>
        </w:rPr>
      </w:pPr>
      <w:r w:rsidRPr="005A1BFB">
        <w:rPr>
          <w:rFonts w:ascii="Times New Roman" w:hAnsi="Times New Roman"/>
          <w:sz w:val="28"/>
          <w:szCs w:val="28"/>
          <w:lang w:val="de-DE"/>
        </w:rPr>
        <w:t>1</w:t>
      </w:r>
      <w:r w:rsidRPr="005A1BFB">
        <w:rPr>
          <w:rFonts w:ascii="Times New Roman" w:hAnsi="Times New Roman"/>
          <w:sz w:val="28"/>
          <w:szCs w:val="28"/>
          <w:lang w:val="uk-UA"/>
        </w:rPr>
        <w:t>0</w:t>
      </w:r>
      <w:r w:rsidRPr="005A1BFB">
        <w:rPr>
          <w:rFonts w:ascii="Times New Roman" w:hAnsi="Times New Roman"/>
          <w:sz w:val="28"/>
          <w:szCs w:val="28"/>
          <w:lang w:val="de-DE"/>
        </w:rPr>
        <w:t xml:space="preserve">. Götter K., Jungen O. Einführung in die Stilistik / K. Götter, O. Jungen. – Wilhelm Fink-Verlag : München, 2003. </w:t>
      </w:r>
    </w:p>
    <w:p w:rsidR="00CA0679" w:rsidRPr="0073036B" w:rsidRDefault="00CA0679" w:rsidP="0073036B">
      <w:pPr>
        <w:pStyle w:val="BodyTextIndent"/>
        <w:tabs>
          <w:tab w:val="left" w:pos="360"/>
        </w:tabs>
        <w:spacing w:after="0"/>
        <w:ind w:left="0"/>
        <w:jc w:val="both"/>
        <w:rPr>
          <w:sz w:val="28"/>
          <w:szCs w:val="28"/>
          <w:lang w:val="uk-UA"/>
        </w:rPr>
      </w:pPr>
    </w:p>
    <w:p w:rsidR="00CA0679" w:rsidRPr="005A1BFB" w:rsidRDefault="00CA0679" w:rsidP="0073036B">
      <w:pPr>
        <w:pStyle w:val="BodyTextIndent"/>
        <w:spacing w:after="0"/>
        <w:ind w:left="0" w:firstLine="539"/>
        <w:jc w:val="center"/>
        <w:rPr>
          <w:rFonts w:ascii="Times New Roman" w:hAnsi="Times New Roman"/>
          <w:b/>
          <w:caps/>
          <w:sz w:val="28"/>
          <w:szCs w:val="28"/>
          <w:lang w:val="uk-UA"/>
        </w:rPr>
      </w:pPr>
      <w:r w:rsidRPr="005A1BFB">
        <w:rPr>
          <w:rFonts w:ascii="Times New Roman" w:hAnsi="Times New Roman"/>
          <w:b/>
          <w:caps/>
          <w:sz w:val="28"/>
          <w:szCs w:val="28"/>
          <w:lang w:val="uk-UA"/>
        </w:rPr>
        <w:t xml:space="preserve">Критерії оцінювання знань, умінь </w:t>
      </w:r>
    </w:p>
    <w:p w:rsidR="00CA0679" w:rsidRPr="005A1BFB" w:rsidRDefault="00CA0679" w:rsidP="0073036B">
      <w:pPr>
        <w:pStyle w:val="BodyTextIndent"/>
        <w:spacing w:after="0"/>
        <w:ind w:left="0" w:firstLine="539"/>
        <w:jc w:val="center"/>
        <w:rPr>
          <w:rFonts w:ascii="Times New Roman" w:hAnsi="Times New Roman"/>
          <w:b/>
          <w:caps/>
          <w:sz w:val="28"/>
          <w:szCs w:val="28"/>
          <w:lang w:val="uk-UA"/>
        </w:rPr>
      </w:pPr>
      <w:r w:rsidRPr="005A1BFB">
        <w:rPr>
          <w:rFonts w:ascii="Times New Roman" w:hAnsi="Times New Roman"/>
          <w:b/>
          <w:caps/>
          <w:sz w:val="28"/>
          <w:szCs w:val="28"/>
          <w:lang w:val="uk-UA"/>
        </w:rPr>
        <w:t>та навичок студентів</w:t>
      </w:r>
    </w:p>
    <w:p w:rsidR="00CA0679" w:rsidRPr="005C393F" w:rsidRDefault="00CA0679" w:rsidP="0073036B">
      <w:pPr>
        <w:widowControl/>
        <w:ind w:firstLine="709"/>
        <w:jc w:val="both"/>
        <w:rPr>
          <w:sz w:val="28"/>
          <w:szCs w:val="28"/>
          <w:lang w:val="uk-UA"/>
        </w:rPr>
      </w:pPr>
      <w:r w:rsidRPr="005C393F">
        <w:rPr>
          <w:sz w:val="28"/>
          <w:szCs w:val="28"/>
          <w:lang w:val="uk-UA"/>
        </w:rPr>
        <w:t>Навчальні досягнення здобувач</w:t>
      </w:r>
      <w:r>
        <w:rPr>
          <w:sz w:val="28"/>
          <w:szCs w:val="28"/>
          <w:lang w:val="uk-UA"/>
        </w:rPr>
        <w:t>ів ступеня вищої освіти «бакалавр</w:t>
      </w:r>
      <w:r w:rsidRPr="005C393F">
        <w:rPr>
          <w:sz w:val="28"/>
          <w:szCs w:val="28"/>
          <w:lang w:val="uk-UA"/>
        </w:rPr>
        <w:t>» із дисципліни «</w:t>
      </w:r>
      <w:r>
        <w:rPr>
          <w:sz w:val="28"/>
          <w:szCs w:val="28"/>
          <w:lang w:val="uk-UA"/>
        </w:rPr>
        <w:t>Стилістика німецької мови</w:t>
      </w:r>
      <w:r w:rsidRPr="005C393F">
        <w:rPr>
          <w:sz w:val="28"/>
          <w:szCs w:val="28"/>
          <w:lang w:val="uk-UA"/>
        </w:rPr>
        <w:t>» оцінюються з використанням європейської системи трансферу та накопичення кредитів ЄКТС.</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0"/>
        <w:gridCol w:w="3497"/>
        <w:gridCol w:w="236"/>
        <w:gridCol w:w="3646"/>
      </w:tblGrid>
      <w:tr w:rsidR="00CA0679" w:rsidRPr="00875E5E" w:rsidTr="003D7974">
        <w:tc>
          <w:tcPr>
            <w:tcW w:w="2190" w:type="dxa"/>
            <w:vAlign w:val="center"/>
          </w:tcPr>
          <w:p w:rsidR="00CA0679" w:rsidRPr="00D973BA" w:rsidRDefault="00CA0679" w:rsidP="003D7974">
            <w:pPr>
              <w:widowControl/>
              <w:jc w:val="center"/>
              <w:rPr>
                <w:sz w:val="28"/>
                <w:szCs w:val="24"/>
                <w:lang w:val="en-US"/>
              </w:rPr>
            </w:pPr>
            <w:r w:rsidRPr="00D973BA">
              <w:rPr>
                <w:sz w:val="28"/>
                <w:szCs w:val="24"/>
                <w:lang w:val="uk-UA"/>
              </w:rPr>
              <w:t xml:space="preserve">Оцінка за шкалою </w:t>
            </w:r>
            <w:r w:rsidRPr="00D973BA">
              <w:rPr>
                <w:sz w:val="28"/>
                <w:szCs w:val="24"/>
                <w:lang w:val="en-US"/>
              </w:rPr>
              <w:t>ECTS</w:t>
            </w:r>
          </w:p>
        </w:tc>
        <w:tc>
          <w:tcPr>
            <w:tcW w:w="3497" w:type="dxa"/>
            <w:vAlign w:val="center"/>
          </w:tcPr>
          <w:p w:rsidR="00CA0679" w:rsidRPr="00D973BA" w:rsidRDefault="00CA0679" w:rsidP="003D7974">
            <w:pPr>
              <w:widowControl/>
              <w:jc w:val="center"/>
              <w:rPr>
                <w:sz w:val="28"/>
                <w:szCs w:val="24"/>
                <w:lang w:val="uk-UA"/>
              </w:rPr>
            </w:pPr>
            <w:r w:rsidRPr="00D973BA">
              <w:rPr>
                <w:sz w:val="28"/>
                <w:szCs w:val="24"/>
                <w:lang w:val="uk-UA"/>
              </w:rPr>
              <w:t>Сума балів за 100-бальною шкалою</w:t>
            </w:r>
          </w:p>
        </w:tc>
        <w:tc>
          <w:tcPr>
            <w:tcW w:w="236" w:type="dxa"/>
            <w:vMerge w:val="restart"/>
            <w:vAlign w:val="center"/>
          </w:tcPr>
          <w:p w:rsidR="00CA0679" w:rsidRPr="00D973BA" w:rsidRDefault="00CA0679" w:rsidP="003D7974">
            <w:pPr>
              <w:widowControl/>
              <w:jc w:val="center"/>
              <w:rPr>
                <w:sz w:val="28"/>
                <w:szCs w:val="24"/>
                <w:lang w:val="uk-UA"/>
              </w:rPr>
            </w:pPr>
          </w:p>
        </w:tc>
        <w:tc>
          <w:tcPr>
            <w:tcW w:w="3646" w:type="dxa"/>
            <w:vAlign w:val="center"/>
          </w:tcPr>
          <w:p w:rsidR="00CA0679" w:rsidRPr="00D973BA" w:rsidRDefault="00CA0679" w:rsidP="003D7974">
            <w:pPr>
              <w:widowControl/>
              <w:jc w:val="center"/>
              <w:rPr>
                <w:sz w:val="28"/>
                <w:szCs w:val="24"/>
                <w:lang w:val="uk-UA"/>
              </w:rPr>
            </w:pPr>
            <w:r w:rsidRPr="00D973BA">
              <w:rPr>
                <w:sz w:val="28"/>
                <w:szCs w:val="24"/>
                <w:lang w:val="uk-UA"/>
              </w:rPr>
              <w:t>Оцінка за національною шкалою</w:t>
            </w:r>
          </w:p>
        </w:tc>
      </w:tr>
      <w:tr w:rsidR="00CA0679" w:rsidRPr="00875E5E" w:rsidTr="003D7974">
        <w:tc>
          <w:tcPr>
            <w:tcW w:w="2190" w:type="dxa"/>
            <w:vAlign w:val="center"/>
          </w:tcPr>
          <w:p w:rsidR="00CA0679" w:rsidRPr="00D973BA" w:rsidRDefault="00CA0679" w:rsidP="003D7974">
            <w:pPr>
              <w:widowControl/>
              <w:jc w:val="center"/>
              <w:rPr>
                <w:sz w:val="28"/>
                <w:szCs w:val="24"/>
                <w:lang w:val="uk-UA"/>
              </w:rPr>
            </w:pPr>
            <w:r w:rsidRPr="00D973BA">
              <w:rPr>
                <w:sz w:val="28"/>
                <w:szCs w:val="24"/>
                <w:lang w:val="uk-UA"/>
              </w:rPr>
              <w:t>А</w:t>
            </w:r>
          </w:p>
        </w:tc>
        <w:tc>
          <w:tcPr>
            <w:tcW w:w="3497" w:type="dxa"/>
            <w:vAlign w:val="center"/>
          </w:tcPr>
          <w:p w:rsidR="00CA0679" w:rsidRPr="00D973BA" w:rsidRDefault="00CA0679" w:rsidP="003D7974">
            <w:pPr>
              <w:widowControl/>
              <w:jc w:val="center"/>
              <w:rPr>
                <w:sz w:val="28"/>
                <w:szCs w:val="24"/>
                <w:lang w:val="uk-UA"/>
              </w:rPr>
            </w:pPr>
            <w:r w:rsidRPr="00D973BA">
              <w:rPr>
                <w:sz w:val="28"/>
                <w:szCs w:val="24"/>
                <w:lang w:val="uk-UA"/>
              </w:rPr>
              <w:t>90-100</w:t>
            </w:r>
          </w:p>
        </w:tc>
        <w:tc>
          <w:tcPr>
            <w:tcW w:w="236" w:type="dxa"/>
            <w:vMerge/>
            <w:vAlign w:val="center"/>
          </w:tcPr>
          <w:p w:rsidR="00CA0679" w:rsidRPr="00D973BA" w:rsidRDefault="00CA0679" w:rsidP="003D7974">
            <w:pPr>
              <w:widowControl/>
              <w:jc w:val="center"/>
              <w:rPr>
                <w:sz w:val="28"/>
                <w:szCs w:val="24"/>
                <w:lang w:val="en-US"/>
              </w:rPr>
            </w:pPr>
          </w:p>
        </w:tc>
        <w:tc>
          <w:tcPr>
            <w:tcW w:w="3646" w:type="dxa"/>
            <w:vAlign w:val="center"/>
          </w:tcPr>
          <w:p w:rsidR="00CA0679" w:rsidRPr="00D973BA" w:rsidRDefault="00CA0679" w:rsidP="003D7974">
            <w:pPr>
              <w:widowControl/>
              <w:jc w:val="center"/>
              <w:rPr>
                <w:sz w:val="28"/>
                <w:szCs w:val="24"/>
                <w:lang w:val="uk-UA"/>
              </w:rPr>
            </w:pPr>
            <w:r w:rsidRPr="00D973BA">
              <w:rPr>
                <w:sz w:val="28"/>
                <w:szCs w:val="24"/>
                <w:lang w:val="uk-UA"/>
              </w:rPr>
              <w:t>відмінно</w:t>
            </w:r>
          </w:p>
        </w:tc>
      </w:tr>
      <w:tr w:rsidR="00CA0679" w:rsidRPr="00875E5E" w:rsidTr="003D7974">
        <w:trPr>
          <w:cantSplit/>
        </w:trPr>
        <w:tc>
          <w:tcPr>
            <w:tcW w:w="2190" w:type="dxa"/>
            <w:vAlign w:val="center"/>
          </w:tcPr>
          <w:p w:rsidR="00CA0679" w:rsidRPr="00D973BA" w:rsidRDefault="00CA0679" w:rsidP="003D7974">
            <w:pPr>
              <w:widowControl/>
              <w:jc w:val="center"/>
              <w:rPr>
                <w:sz w:val="28"/>
                <w:szCs w:val="24"/>
                <w:lang w:val="uk-UA"/>
              </w:rPr>
            </w:pPr>
            <w:r w:rsidRPr="00D973BA">
              <w:rPr>
                <w:sz w:val="28"/>
                <w:szCs w:val="24"/>
                <w:lang w:val="uk-UA"/>
              </w:rPr>
              <w:t>В</w:t>
            </w:r>
          </w:p>
        </w:tc>
        <w:tc>
          <w:tcPr>
            <w:tcW w:w="3497" w:type="dxa"/>
            <w:vAlign w:val="center"/>
          </w:tcPr>
          <w:p w:rsidR="00CA0679" w:rsidRPr="00D973BA" w:rsidRDefault="00CA0679" w:rsidP="003D7974">
            <w:pPr>
              <w:widowControl/>
              <w:jc w:val="center"/>
              <w:rPr>
                <w:sz w:val="28"/>
                <w:szCs w:val="24"/>
                <w:lang w:val="uk-UA"/>
              </w:rPr>
            </w:pPr>
            <w:r w:rsidRPr="00D973BA">
              <w:rPr>
                <w:sz w:val="28"/>
                <w:szCs w:val="24"/>
                <w:lang w:val="uk-UA"/>
              </w:rPr>
              <w:t>82-89</w:t>
            </w:r>
          </w:p>
        </w:tc>
        <w:tc>
          <w:tcPr>
            <w:tcW w:w="236" w:type="dxa"/>
            <w:vMerge/>
            <w:vAlign w:val="center"/>
          </w:tcPr>
          <w:p w:rsidR="00CA0679" w:rsidRPr="00D973BA" w:rsidRDefault="00CA0679" w:rsidP="003D7974">
            <w:pPr>
              <w:widowControl/>
              <w:jc w:val="center"/>
              <w:rPr>
                <w:sz w:val="28"/>
                <w:szCs w:val="24"/>
                <w:lang w:val="uk-UA"/>
              </w:rPr>
            </w:pPr>
          </w:p>
        </w:tc>
        <w:tc>
          <w:tcPr>
            <w:tcW w:w="3646" w:type="dxa"/>
            <w:vMerge w:val="restart"/>
            <w:vAlign w:val="center"/>
          </w:tcPr>
          <w:p w:rsidR="00CA0679" w:rsidRPr="00D973BA" w:rsidRDefault="00CA0679" w:rsidP="003D7974">
            <w:pPr>
              <w:widowControl/>
              <w:jc w:val="center"/>
              <w:rPr>
                <w:sz w:val="28"/>
                <w:szCs w:val="24"/>
                <w:lang w:val="uk-UA"/>
              </w:rPr>
            </w:pPr>
            <w:r w:rsidRPr="00D973BA">
              <w:rPr>
                <w:sz w:val="28"/>
                <w:szCs w:val="24"/>
                <w:lang w:val="uk-UA"/>
              </w:rPr>
              <w:t>добре</w:t>
            </w:r>
          </w:p>
        </w:tc>
      </w:tr>
      <w:tr w:rsidR="00CA0679" w:rsidRPr="00875E5E" w:rsidTr="003D7974">
        <w:trPr>
          <w:cantSplit/>
        </w:trPr>
        <w:tc>
          <w:tcPr>
            <w:tcW w:w="2190" w:type="dxa"/>
            <w:vAlign w:val="center"/>
          </w:tcPr>
          <w:p w:rsidR="00CA0679" w:rsidRPr="00D973BA" w:rsidRDefault="00CA0679" w:rsidP="003D7974">
            <w:pPr>
              <w:widowControl/>
              <w:jc w:val="center"/>
              <w:rPr>
                <w:sz w:val="28"/>
                <w:szCs w:val="24"/>
                <w:lang w:val="uk-UA"/>
              </w:rPr>
            </w:pPr>
            <w:r w:rsidRPr="00D973BA">
              <w:rPr>
                <w:sz w:val="28"/>
                <w:szCs w:val="24"/>
                <w:lang w:val="uk-UA"/>
              </w:rPr>
              <w:t>С</w:t>
            </w:r>
          </w:p>
        </w:tc>
        <w:tc>
          <w:tcPr>
            <w:tcW w:w="3497" w:type="dxa"/>
            <w:vAlign w:val="center"/>
          </w:tcPr>
          <w:p w:rsidR="00CA0679" w:rsidRPr="00D973BA" w:rsidRDefault="00CA0679" w:rsidP="003D7974">
            <w:pPr>
              <w:widowControl/>
              <w:jc w:val="center"/>
              <w:rPr>
                <w:sz w:val="28"/>
                <w:szCs w:val="24"/>
                <w:lang w:val="uk-UA"/>
              </w:rPr>
            </w:pPr>
            <w:r w:rsidRPr="00D973BA">
              <w:rPr>
                <w:sz w:val="28"/>
                <w:szCs w:val="24"/>
                <w:lang w:val="uk-UA"/>
              </w:rPr>
              <w:t>74-81</w:t>
            </w:r>
          </w:p>
        </w:tc>
        <w:tc>
          <w:tcPr>
            <w:tcW w:w="236" w:type="dxa"/>
            <w:vMerge/>
            <w:vAlign w:val="center"/>
          </w:tcPr>
          <w:p w:rsidR="00CA0679" w:rsidRPr="00D973BA" w:rsidRDefault="00CA0679" w:rsidP="003D7974">
            <w:pPr>
              <w:widowControl/>
              <w:jc w:val="center"/>
              <w:rPr>
                <w:sz w:val="28"/>
                <w:szCs w:val="24"/>
                <w:lang w:val="uk-UA"/>
              </w:rPr>
            </w:pPr>
          </w:p>
        </w:tc>
        <w:tc>
          <w:tcPr>
            <w:tcW w:w="3646" w:type="dxa"/>
            <w:vMerge/>
            <w:vAlign w:val="center"/>
          </w:tcPr>
          <w:p w:rsidR="00CA0679" w:rsidRPr="00D973BA" w:rsidRDefault="00CA0679" w:rsidP="003D7974">
            <w:pPr>
              <w:widowControl/>
              <w:jc w:val="center"/>
              <w:rPr>
                <w:sz w:val="28"/>
                <w:szCs w:val="24"/>
                <w:lang w:val="uk-UA"/>
              </w:rPr>
            </w:pPr>
          </w:p>
        </w:tc>
      </w:tr>
      <w:tr w:rsidR="00CA0679" w:rsidRPr="00875E5E" w:rsidTr="003D7974">
        <w:trPr>
          <w:cantSplit/>
        </w:trPr>
        <w:tc>
          <w:tcPr>
            <w:tcW w:w="2190" w:type="dxa"/>
            <w:vAlign w:val="center"/>
          </w:tcPr>
          <w:p w:rsidR="00CA0679" w:rsidRPr="00D973BA" w:rsidRDefault="00CA0679" w:rsidP="003D7974">
            <w:pPr>
              <w:widowControl/>
              <w:jc w:val="center"/>
              <w:rPr>
                <w:sz w:val="28"/>
                <w:szCs w:val="24"/>
                <w:lang w:val="en-US"/>
              </w:rPr>
            </w:pPr>
            <w:r w:rsidRPr="00D973BA">
              <w:rPr>
                <w:sz w:val="28"/>
                <w:szCs w:val="24"/>
                <w:lang w:val="en-US"/>
              </w:rPr>
              <w:t>D</w:t>
            </w:r>
          </w:p>
        </w:tc>
        <w:tc>
          <w:tcPr>
            <w:tcW w:w="3497" w:type="dxa"/>
            <w:vAlign w:val="center"/>
          </w:tcPr>
          <w:p w:rsidR="00CA0679" w:rsidRPr="00D973BA" w:rsidRDefault="00CA0679" w:rsidP="003D7974">
            <w:pPr>
              <w:widowControl/>
              <w:jc w:val="center"/>
              <w:rPr>
                <w:sz w:val="28"/>
                <w:szCs w:val="24"/>
                <w:lang w:val="uk-UA"/>
              </w:rPr>
            </w:pPr>
            <w:r w:rsidRPr="00D973BA">
              <w:rPr>
                <w:sz w:val="28"/>
                <w:szCs w:val="24"/>
                <w:lang w:val="uk-UA"/>
              </w:rPr>
              <w:t>64-73</w:t>
            </w:r>
          </w:p>
        </w:tc>
        <w:tc>
          <w:tcPr>
            <w:tcW w:w="236" w:type="dxa"/>
            <w:vMerge/>
            <w:vAlign w:val="center"/>
          </w:tcPr>
          <w:p w:rsidR="00CA0679" w:rsidRPr="00D973BA" w:rsidRDefault="00CA0679" w:rsidP="003D7974">
            <w:pPr>
              <w:widowControl/>
              <w:jc w:val="center"/>
              <w:rPr>
                <w:sz w:val="28"/>
                <w:szCs w:val="24"/>
                <w:lang w:val="uk-UA"/>
              </w:rPr>
            </w:pPr>
          </w:p>
        </w:tc>
        <w:tc>
          <w:tcPr>
            <w:tcW w:w="3646" w:type="dxa"/>
            <w:vMerge w:val="restart"/>
            <w:vAlign w:val="center"/>
          </w:tcPr>
          <w:p w:rsidR="00CA0679" w:rsidRPr="00D973BA" w:rsidRDefault="00CA0679" w:rsidP="003D7974">
            <w:pPr>
              <w:widowControl/>
              <w:jc w:val="center"/>
              <w:rPr>
                <w:sz w:val="28"/>
                <w:szCs w:val="24"/>
                <w:lang w:val="uk-UA"/>
              </w:rPr>
            </w:pPr>
            <w:r w:rsidRPr="00D973BA">
              <w:rPr>
                <w:sz w:val="28"/>
                <w:szCs w:val="24"/>
                <w:lang w:val="uk-UA"/>
              </w:rPr>
              <w:t>задовільно</w:t>
            </w:r>
          </w:p>
        </w:tc>
      </w:tr>
      <w:tr w:rsidR="00CA0679" w:rsidRPr="00875E5E" w:rsidTr="003D7974">
        <w:trPr>
          <w:cantSplit/>
        </w:trPr>
        <w:tc>
          <w:tcPr>
            <w:tcW w:w="2190" w:type="dxa"/>
            <w:vAlign w:val="center"/>
          </w:tcPr>
          <w:p w:rsidR="00CA0679" w:rsidRPr="00D973BA" w:rsidRDefault="00CA0679" w:rsidP="003D7974">
            <w:pPr>
              <w:widowControl/>
              <w:jc w:val="center"/>
              <w:rPr>
                <w:sz w:val="28"/>
                <w:szCs w:val="24"/>
                <w:lang w:val="en-US"/>
              </w:rPr>
            </w:pPr>
            <w:r w:rsidRPr="00D973BA">
              <w:rPr>
                <w:sz w:val="28"/>
                <w:szCs w:val="24"/>
                <w:lang w:val="en-US"/>
              </w:rPr>
              <w:t>E</w:t>
            </w:r>
          </w:p>
        </w:tc>
        <w:tc>
          <w:tcPr>
            <w:tcW w:w="3497" w:type="dxa"/>
            <w:vAlign w:val="center"/>
          </w:tcPr>
          <w:p w:rsidR="00CA0679" w:rsidRPr="00D973BA" w:rsidRDefault="00CA0679" w:rsidP="003D7974">
            <w:pPr>
              <w:widowControl/>
              <w:jc w:val="center"/>
              <w:rPr>
                <w:sz w:val="28"/>
                <w:szCs w:val="24"/>
                <w:lang w:val="uk-UA"/>
              </w:rPr>
            </w:pPr>
            <w:r w:rsidRPr="00D973BA">
              <w:rPr>
                <w:sz w:val="28"/>
                <w:szCs w:val="24"/>
                <w:lang w:val="uk-UA"/>
              </w:rPr>
              <w:t>60-63</w:t>
            </w:r>
          </w:p>
        </w:tc>
        <w:tc>
          <w:tcPr>
            <w:tcW w:w="236" w:type="dxa"/>
            <w:vMerge/>
            <w:vAlign w:val="center"/>
          </w:tcPr>
          <w:p w:rsidR="00CA0679" w:rsidRPr="00D973BA" w:rsidRDefault="00CA0679" w:rsidP="003D7974">
            <w:pPr>
              <w:widowControl/>
              <w:jc w:val="center"/>
              <w:rPr>
                <w:sz w:val="28"/>
                <w:szCs w:val="24"/>
                <w:lang w:val="uk-UA"/>
              </w:rPr>
            </w:pPr>
          </w:p>
        </w:tc>
        <w:tc>
          <w:tcPr>
            <w:tcW w:w="3646" w:type="dxa"/>
            <w:vMerge/>
            <w:vAlign w:val="center"/>
          </w:tcPr>
          <w:p w:rsidR="00CA0679" w:rsidRPr="00D973BA" w:rsidRDefault="00CA0679" w:rsidP="003D7974">
            <w:pPr>
              <w:widowControl/>
              <w:jc w:val="center"/>
              <w:rPr>
                <w:sz w:val="28"/>
                <w:szCs w:val="24"/>
                <w:lang w:val="uk-UA"/>
              </w:rPr>
            </w:pPr>
          </w:p>
        </w:tc>
      </w:tr>
      <w:tr w:rsidR="00CA0679" w:rsidRPr="00875E5E" w:rsidTr="003D7974">
        <w:tc>
          <w:tcPr>
            <w:tcW w:w="2190" w:type="dxa"/>
            <w:vAlign w:val="center"/>
          </w:tcPr>
          <w:p w:rsidR="00CA0679" w:rsidRPr="00D973BA" w:rsidRDefault="00CA0679" w:rsidP="003D7974">
            <w:pPr>
              <w:widowControl/>
              <w:jc w:val="center"/>
              <w:rPr>
                <w:sz w:val="28"/>
                <w:szCs w:val="24"/>
                <w:lang w:val="en-US"/>
              </w:rPr>
            </w:pPr>
            <w:r w:rsidRPr="00D973BA">
              <w:rPr>
                <w:sz w:val="28"/>
                <w:szCs w:val="24"/>
                <w:lang w:val="en-US"/>
              </w:rPr>
              <w:t>FX</w:t>
            </w:r>
          </w:p>
        </w:tc>
        <w:tc>
          <w:tcPr>
            <w:tcW w:w="3497" w:type="dxa"/>
            <w:vAlign w:val="center"/>
          </w:tcPr>
          <w:p w:rsidR="00CA0679" w:rsidRPr="00D973BA" w:rsidRDefault="00CA0679" w:rsidP="003D7974">
            <w:pPr>
              <w:widowControl/>
              <w:jc w:val="center"/>
              <w:rPr>
                <w:sz w:val="28"/>
                <w:szCs w:val="24"/>
                <w:lang w:val="uk-UA"/>
              </w:rPr>
            </w:pPr>
            <w:r w:rsidRPr="00D973BA">
              <w:rPr>
                <w:sz w:val="28"/>
                <w:szCs w:val="24"/>
                <w:lang w:val="uk-UA"/>
              </w:rPr>
              <w:t>35-59</w:t>
            </w:r>
          </w:p>
        </w:tc>
        <w:tc>
          <w:tcPr>
            <w:tcW w:w="236" w:type="dxa"/>
            <w:vMerge/>
            <w:vAlign w:val="center"/>
          </w:tcPr>
          <w:p w:rsidR="00CA0679" w:rsidRPr="00D973BA" w:rsidRDefault="00CA0679" w:rsidP="003D7974">
            <w:pPr>
              <w:widowControl/>
              <w:jc w:val="center"/>
              <w:rPr>
                <w:sz w:val="28"/>
                <w:szCs w:val="24"/>
                <w:lang w:val="uk-UA"/>
              </w:rPr>
            </w:pPr>
          </w:p>
        </w:tc>
        <w:tc>
          <w:tcPr>
            <w:tcW w:w="3646" w:type="dxa"/>
            <w:vAlign w:val="center"/>
          </w:tcPr>
          <w:p w:rsidR="00CA0679" w:rsidRPr="00D973BA" w:rsidRDefault="00CA0679" w:rsidP="003D7974">
            <w:pPr>
              <w:widowControl/>
              <w:jc w:val="center"/>
              <w:rPr>
                <w:sz w:val="28"/>
                <w:szCs w:val="24"/>
                <w:lang w:val="uk-UA"/>
              </w:rPr>
            </w:pPr>
            <w:r w:rsidRPr="00D973BA">
              <w:rPr>
                <w:sz w:val="28"/>
                <w:szCs w:val="24"/>
                <w:lang w:val="uk-UA"/>
              </w:rPr>
              <w:t>незадовільно з можливістю повторного складання</w:t>
            </w:r>
          </w:p>
        </w:tc>
      </w:tr>
      <w:tr w:rsidR="00CA0679" w:rsidRPr="00875E5E" w:rsidTr="003D7974">
        <w:tc>
          <w:tcPr>
            <w:tcW w:w="2190" w:type="dxa"/>
            <w:vAlign w:val="center"/>
          </w:tcPr>
          <w:p w:rsidR="00CA0679" w:rsidRPr="00D973BA" w:rsidRDefault="00CA0679" w:rsidP="003D7974">
            <w:pPr>
              <w:widowControl/>
              <w:jc w:val="center"/>
              <w:rPr>
                <w:sz w:val="28"/>
                <w:szCs w:val="24"/>
                <w:lang w:val="en-US"/>
              </w:rPr>
            </w:pPr>
            <w:r w:rsidRPr="00D973BA">
              <w:rPr>
                <w:sz w:val="28"/>
                <w:szCs w:val="24"/>
                <w:lang w:val="en-US"/>
              </w:rPr>
              <w:t>F</w:t>
            </w:r>
          </w:p>
        </w:tc>
        <w:tc>
          <w:tcPr>
            <w:tcW w:w="3497" w:type="dxa"/>
            <w:vAlign w:val="center"/>
          </w:tcPr>
          <w:p w:rsidR="00CA0679" w:rsidRPr="00D973BA" w:rsidRDefault="00CA0679" w:rsidP="003D7974">
            <w:pPr>
              <w:widowControl/>
              <w:jc w:val="center"/>
              <w:rPr>
                <w:sz w:val="28"/>
                <w:szCs w:val="24"/>
                <w:lang w:val="uk-UA"/>
              </w:rPr>
            </w:pPr>
            <w:r w:rsidRPr="00D973BA">
              <w:rPr>
                <w:sz w:val="28"/>
                <w:szCs w:val="24"/>
                <w:lang w:val="uk-UA"/>
              </w:rPr>
              <w:t>1-34</w:t>
            </w:r>
          </w:p>
        </w:tc>
        <w:tc>
          <w:tcPr>
            <w:tcW w:w="236" w:type="dxa"/>
            <w:vMerge/>
            <w:vAlign w:val="center"/>
          </w:tcPr>
          <w:p w:rsidR="00CA0679" w:rsidRPr="00D973BA" w:rsidRDefault="00CA0679" w:rsidP="003D7974">
            <w:pPr>
              <w:widowControl/>
              <w:jc w:val="center"/>
              <w:rPr>
                <w:sz w:val="28"/>
                <w:szCs w:val="24"/>
                <w:lang w:val="uk-UA"/>
              </w:rPr>
            </w:pPr>
          </w:p>
        </w:tc>
        <w:tc>
          <w:tcPr>
            <w:tcW w:w="3646" w:type="dxa"/>
            <w:vAlign w:val="center"/>
          </w:tcPr>
          <w:p w:rsidR="00CA0679" w:rsidRPr="00D973BA" w:rsidRDefault="00CA0679" w:rsidP="003D7974">
            <w:pPr>
              <w:widowControl/>
              <w:jc w:val="center"/>
              <w:rPr>
                <w:sz w:val="28"/>
                <w:szCs w:val="24"/>
                <w:lang w:val="uk-UA"/>
              </w:rPr>
            </w:pPr>
            <w:r w:rsidRPr="00D973BA">
              <w:rPr>
                <w:sz w:val="28"/>
                <w:szCs w:val="24"/>
                <w:lang w:val="uk-UA"/>
              </w:rPr>
              <w:t>незадовільно з обов’язковим повторним вивченням дисципліни</w:t>
            </w:r>
          </w:p>
        </w:tc>
      </w:tr>
    </w:tbl>
    <w:p w:rsidR="00CA0679" w:rsidRPr="008A0AF0" w:rsidRDefault="00CA0679" w:rsidP="0073036B">
      <w:pPr>
        <w:pStyle w:val="BodyTextIndent"/>
        <w:ind w:left="0"/>
        <w:jc w:val="both"/>
        <w:rPr>
          <w:lang w:val="uk-UA"/>
        </w:rPr>
      </w:pPr>
    </w:p>
    <w:p w:rsidR="00CA0679" w:rsidRPr="005A1BFB" w:rsidRDefault="00CA0679" w:rsidP="008A0AF0">
      <w:pPr>
        <w:pStyle w:val="BodyTextIndent"/>
        <w:spacing w:after="0"/>
        <w:ind w:left="0" w:firstLine="539"/>
        <w:jc w:val="both"/>
        <w:rPr>
          <w:rFonts w:ascii="Times New Roman" w:hAnsi="Times New Roman"/>
          <w:sz w:val="28"/>
          <w:szCs w:val="28"/>
          <w:lang w:val="uk-UA"/>
        </w:rPr>
      </w:pPr>
      <w:r w:rsidRPr="005A1BFB">
        <w:rPr>
          <w:rFonts w:ascii="Times New Roman" w:hAnsi="Times New Roman"/>
          <w:sz w:val="28"/>
          <w:szCs w:val="28"/>
          <w:lang w:val="uk-UA"/>
        </w:rPr>
        <w:t>Критерії оцінювання якості знань студентів:</w:t>
      </w:r>
      <w:r w:rsidRPr="005A1BFB">
        <w:rPr>
          <w:rFonts w:ascii="Times New Roman" w:hAnsi="Times New Roman"/>
          <w:sz w:val="28"/>
          <w:szCs w:val="28"/>
        </w:rPr>
        <w:t> </w:t>
      </w:r>
      <w:r w:rsidRPr="005A1BFB">
        <w:rPr>
          <w:rFonts w:ascii="Times New Roman" w:hAnsi="Times New Roman"/>
          <w:sz w:val="28"/>
          <w:szCs w:val="28"/>
          <w:lang w:val="uk-UA"/>
        </w:rPr>
        <w:t xml:space="preserve"> оцінка якості знань студентів визначається рівнем засвоєння матеріалу, передбаченого робочою навчальною програмою відповідної обов’язкової освітньої компоненти.</w:t>
      </w:r>
    </w:p>
    <w:p w:rsidR="00CA0679" w:rsidRPr="005A1BFB" w:rsidRDefault="00CA0679" w:rsidP="008A0AF0">
      <w:pPr>
        <w:pStyle w:val="BodyTextIndent"/>
        <w:spacing w:after="0"/>
        <w:ind w:left="0" w:firstLine="539"/>
        <w:jc w:val="both"/>
        <w:rPr>
          <w:rFonts w:ascii="Times New Roman" w:hAnsi="Times New Roman"/>
          <w:sz w:val="28"/>
          <w:szCs w:val="28"/>
          <w:lang w:val="uk-UA"/>
        </w:rPr>
      </w:pPr>
      <w:r w:rsidRPr="005A1BFB">
        <w:rPr>
          <w:rFonts w:ascii="Times New Roman" w:hAnsi="Times New Roman"/>
          <w:b/>
          <w:sz w:val="28"/>
          <w:szCs w:val="28"/>
          <w:lang w:val="uk-UA"/>
        </w:rPr>
        <w:t xml:space="preserve">Відмінно (90-100 балів) </w:t>
      </w:r>
      <w:r w:rsidRPr="005A1BFB">
        <w:rPr>
          <w:rFonts w:ascii="Times New Roman" w:hAnsi="Times New Roman"/>
          <w:sz w:val="28"/>
          <w:szCs w:val="28"/>
          <w:lang w:val="uk-UA"/>
        </w:rPr>
        <w:t>– студент виявив змістовні знання програмного матеріалу зі стилістики німецької мови, дає ґрунтовну відповідь на теоретичні запитання (знає систему термінів стилістики, предмет, завдання цієї науки про мову, класифікації функціональних стилів, тропів, їх типи та види); орієнтується у проблемних питаннях сучасної  стилістики німецької мови, наводить вдалі приклади до кожного правила, може зробити узагальнення й висновки; студент виявив добрі знання додаткової літератури зі стилістики; правильно визначає надане йому стилістичне явище та дав його визначення.</w:t>
      </w:r>
    </w:p>
    <w:p w:rsidR="00CA0679" w:rsidRPr="005A1BFB" w:rsidRDefault="00CA0679" w:rsidP="008A0AF0">
      <w:pPr>
        <w:widowControl/>
        <w:autoSpaceDE w:val="0"/>
        <w:autoSpaceDN w:val="0"/>
        <w:adjustRightInd w:val="0"/>
        <w:ind w:firstLine="709"/>
        <w:jc w:val="both"/>
        <w:rPr>
          <w:b/>
          <w:sz w:val="28"/>
          <w:szCs w:val="28"/>
          <w:lang w:val="uk-UA"/>
        </w:rPr>
      </w:pPr>
      <w:r w:rsidRPr="005A1BFB">
        <w:rPr>
          <w:b/>
          <w:sz w:val="28"/>
          <w:szCs w:val="28"/>
          <w:lang w:val="uk-UA"/>
        </w:rPr>
        <w:t xml:space="preserve">Добре (74-89 балів) </w:t>
      </w:r>
      <w:r w:rsidRPr="005A1BFB">
        <w:rPr>
          <w:sz w:val="28"/>
          <w:szCs w:val="28"/>
          <w:lang w:val="uk-UA"/>
        </w:rPr>
        <w:t xml:space="preserve">– </w:t>
      </w:r>
      <w:r w:rsidRPr="005A1BFB">
        <w:rPr>
          <w:color w:val="000000"/>
          <w:sz w:val="28"/>
          <w:szCs w:val="28"/>
          <w:lang w:val="uk-UA"/>
        </w:rPr>
        <w:t xml:space="preserve">студент виявив повне знання програмного матеріалу </w:t>
      </w:r>
      <w:r w:rsidRPr="005A1BFB">
        <w:rPr>
          <w:sz w:val="28"/>
          <w:szCs w:val="28"/>
          <w:lang w:val="uk-UA"/>
        </w:rPr>
        <w:t>зі стилістики німецької мови,</w:t>
      </w:r>
      <w:r w:rsidRPr="005A1BFB">
        <w:rPr>
          <w:color w:val="000000"/>
          <w:sz w:val="28"/>
          <w:szCs w:val="28"/>
          <w:lang w:val="uk-UA"/>
        </w:rPr>
        <w:t xml:space="preserve"> дає повну відповідь на поставлені запитання, наводить достатню кількість прикладів, засвоїв основну та додаткову літературу, дає правильні відповіді на додаткові запитання, але ним допущені незначні помилки під час визначення термінів та при аналізі прикладів.</w:t>
      </w:r>
    </w:p>
    <w:p w:rsidR="00CA0679" w:rsidRPr="005A1BFB" w:rsidRDefault="00CA0679" w:rsidP="008A0AF0">
      <w:pPr>
        <w:widowControl/>
        <w:autoSpaceDE w:val="0"/>
        <w:autoSpaceDN w:val="0"/>
        <w:adjustRightInd w:val="0"/>
        <w:ind w:firstLine="709"/>
        <w:jc w:val="both"/>
        <w:rPr>
          <w:b/>
          <w:sz w:val="28"/>
          <w:szCs w:val="28"/>
          <w:lang w:val="uk-UA"/>
        </w:rPr>
      </w:pPr>
      <w:r w:rsidRPr="005A1BFB">
        <w:rPr>
          <w:b/>
          <w:sz w:val="28"/>
          <w:szCs w:val="28"/>
          <w:lang w:val="uk-UA"/>
        </w:rPr>
        <w:t>Задовільно (60-73 балів)</w:t>
      </w:r>
      <w:r w:rsidRPr="005A1BFB">
        <w:rPr>
          <w:sz w:val="28"/>
          <w:szCs w:val="28"/>
          <w:lang w:val="uk-UA"/>
        </w:rPr>
        <w:t xml:space="preserve"> –</w:t>
      </w:r>
      <w:r w:rsidRPr="005A1BFB">
        <w:rPr>
          <w:b/>
          <w:sz w:val="28"/>
          <w:szCs w:val="28"/>
          <w:lang w:val="uk-UA"/>
        </w:rPr>
        <w:t xml:space="preserve"> </w:t>
      </w:r>
      <w:r w:rsidRPr="005A1BFB">
        <w:rPr>
          <w:bCs/>
          <w:color w:val="000000"/>
          <w:sz w:val="28"/>
          <w:szCs w:val="28"/>
          <w:lang w:val="uk-UA"/>
        </w:rPr>
        <w:t xml:space="preserve">студент </w:t>
      </w:r>
      <w:r w:rsidRPr="005A1BFB">
        <w:rPr>
          <w:sz w:val="28"/>
          <w:szCs w:val="28"/>
          <w:lang w:val="uk-UA"/>
        </w:rPr>
        <w:t>виявив знання основного</w:t>
      </w:r>
      <w:r w:rsidRPr="005A1BFB">
        <w:rPr>
          <w:color w:val="000000"/>
          <w:sz w:val="28"/>
          <w:szCs w:val="28"/>
          <w:lang w:val="uk-UA"/>
        </w:rPr>
        <w:t xml:space="preserve"> програмного матеріалу </w:t>
      </w:r>
      <w:r w:rsidRPr="005A1BFB">
        <w:rPr>
          <w:sz w:val="28"/>
          <w:szCs w:val="28"/>
          <w:lang w:val="uk-UA"/>
        </w:rPr>
        <w:t xml:space="preserve">зі стилістики німецької мови, дає поверхові, неточні відповіді на запитання, </w:t>
      </w:r>
      <w:r w:rsidRPr="005A1BFB">
        <w:rPr>
          <w:bCs/>
          <w:color w:val="000000"/>
          <w:sz w:val="28"/>
          <w:szCs w:val="28"/>
          <w:lang w:val="uk-UA"/>
        </w:rPr>
        <w:t xml:space="preserve">дає поверхові визначення дефініцій, наводить невдалі приклади, допускає ряд мовленнєвих помилок; припускається </w:t>
      </w:r>
      <w:r w:rsidRPr="005A1BFB">
        <w:rPr>
          <w:color w:val="000000"/>
          <w:sz w:val="28"/>
          <w:szCs w:val="28"/>
          <w:lang w:val="uk-UA"/>
        </w:rPr>
        <w:t>суттєвих неточностей під час визначення стилістичного явища та помилок у наведенні прикладів.</w:t>
      </w:r>
    </w:p>
    <w:p w:rsidR="00CA0679" w:rsidRPr="005A1BFB" w:rsidRDefault="00CA0679" w:rsidP="008A0AF0">
      <w:pPr>
        <w:widowControl/>
        <w:autoSpaceDE w:val="0"/>
        <w:autoSpaceDN w:val="0"/>
        <w:adjustRightInd w:val="0"/>
        <w:ind w:firstLine="709"/>
        <w:jc w:val="both"/>
        <w:rPr>
          <w:b/>
          <w:sz w:val="28"/>
          <w:szCs w:val="28"/>
          <w:lang w:val="uk-UA"/>
        </w:rPr>
      </w:pPr>
      <w:r w:rsidRPr="005A1BFB">
        <w:rPr>
          <w:b/>
          <w:sz w:val="28"/>
          <w:szCs w:val="28"/>
          <w:lang w:val="uk-UA"/>
        </w:rPr>
        <w:t>Незадовільно (35-59 балів)</w:t>
      </w:r>
      <w:r w:rsidRPr="005A1BFB">
        <w:rPr>
          <w:sz w:val="28"/>
          <w:szCs w:val="28"/>
          <w:lang w:val="uk-UA"/>
        </w:rPr>
        <w:t xml:space="preserve"> –</w:t>
      </w:r>
      <w:r w:rsidRPr="005A1BFB">
        <w:rPr>
          <w:b/>
          <w:sz w:val="28"/>
          <w:szCs w:val="28"/>
          <w:lang w:val="uk-UA"/>
        </w:rPr>
        <w:t xml:space="preserve"> </w:t>
      </w:r>
      <w:r w:rsidRPr="005A1BFB">
        <w:rPr>
          <w:color w:val="000000"/>
          <w:sz w:val="28"/>
          <w:szCs w:val="28"/>
          <w:lang w:val="uk-UA"/>
        </w:rPr>
        <w:t xml:space="preserve">студент дає неправильні відповіді на всі запитання програмного матеріалу </w:t>
      </w:r>
      <w:r w:rsidRPr="005A1BFB">
        <w:rPr>
          <w:sz w:val="28"/>
          <w:szCs w:val="28"/>
          <w:lang w:val="uk-UA"/>
        </w:rPr>
        <w:t>зі стилістики німецької мови</w:t>
      </w:r>
      <w:r w:rsidRPr="005A1BFB">
        <w:rPr>
          <w:color w:val="000000"/>
          <w:sz w:val="28"/>
          <w:szCs w:val="28"/>
          <w:lang w:val="uk-UA"/>
        </w:rPr>
        <w:t xml:space="preserve"> (не знає системи термінів стилістики, предмету, завдання цієї науки про мову, класифікації функціональних стилів та їх ознак, тропів, їх типів та видів); не виявив знань додаткової літератури з порівняльної стилістики; не може дати визначення стилістичного явища, навести приклади; неправильно визначає запропоноване йому стилістичне явище.</w:t>
      </w:r>
    </w:p>
    <w:p w:rsidR="00CA0679" w:rsidRPr="005A1BFB" w:rsidRDefault="00CA0679" w:rsidP="008A0AF0">
      <w:pPr>
        <w:widowControl/>
        <w:autoSpaceDE w:val="0"/>
        <w:autoSpaceDN w:val="0"/>
        <w:adjustRightInd w:val="0"/>
        <w:ind w:firstLine="709"/>
        <w:jc w:val="both"/>
        <w:rPr>
          <w:b/>
          <w:sz w:val="28"/>
          <w:szCs w:val="28"/>
          <w:lang w:val="uk-UA"/>
        </w:rPr>
      </w:pPr>
      <w:r w:rsidRPr="005A1BFB">
        <w:rPr>
          <w:b/>
          <w:sz w:val="28"/>
          <w:szCs w:val="28"/>
          <w:lang w:val="uk-UA"/>
        </w:rPr>
        <w:t>Незадовільно (1-34 балів)</w:t>
      </w:r>
      <w:r w:rsidRPr="005A1BFB">
        <w:rPr>
          <w:sz w:val="28"/>
          <w:szCs w:val="28"/>
          <w:lang w:val="uk-UA"/>
        </w:rPr>
        <w:t xml:space="preserve"> –</w:t>
      </w:r>
      <w:r w:rsidRPr="005A1BFB">
        <w:rPr>
          <w:b/>
          <w:sz w:val="28"/>
          <w:szCs w:val="28"/>
          <w:lang w:val="uk-UA"/>
        </w:rPr>
        <w:t xml:space="preserve"> </w:t>
      </w:r>
      <w:r w:rsidRPr="005A1BFB">
        <w:rPr>
          <w:color w:val="000000"/>
          <w:sz w:val="28"/>
          <w:szCs w:val="28"/>
          <w:lang w:val="uk-UA"/>
        </w:rPr>
        <w:t xml:space="preserve">студент не знає ні теоретичного матеріалу </w:t>
      </w:r>
      <w:r w:rsidRPr="005A1BFB">
        <w:rPr>
          <w:sz w:val="28"/>
          <w:szCs w:val="28"/>
          <w:lang w:val="uk-UA"/>
        </w:rPr>
        <w:t>зі стилістики німецької мови</w:t>
      </w:r>
      <w:r w:rsidRPr="005A1BFB">
        <w:rPr>
          <w:color w:val="000000"/>
          <w:sz w:val="28"/>
          <w:szCs w:val="28"/>
          <w:lang w:val="uk-UA"/>
        </w:rPr>
        <w:t>, який є обов’язковим, не виконав аудиторної та самостійної роботи, не оперує поняттями курсу.</w:t>
      </w:r>
    </w:p>
    <w:p w:rsidR="00CA0679" w:rsidRPr="003434E0" w:rsidRDefault="00CA0679" w:rsidP="0073036B">
      <w:pPr>
        <w:widowControl/>
        <w:autoSpaceDE w:val="0"/>
        <w:autoSpaceDN w:val="0"/>
        <w:adjustRightInd w:val="0"/>
        <w:ind w:firstLine="709"/>
        <w:jc w:val="both"/>
        <w:rPr>
          <w:b/>
          <w:sz w:val="28"/>
          <w:szCs w:val="28"/>
          <w:lang w:val="uk-UA"/>
        </w:rPr>
      </w:pPr>
    </w:p>
    <w:p w:rsidR="00CA0679" w:rsidRDefault="00CA0679" w:rsidP="0073036B">
      <w:pPr>
        <w:widowControl/>
        <w:autoSpaceDE w:val="0"/>
        <w:autoSpaceDN w:val="0"/>
        <w:adjustRightInd w:val="0"/>
        <w:ind w:firstLine="709"/>
        <w:jc w:val="center"/>
        <w:rPr>
          <w:b/>
          <w:color w:val="000000"/>
          <w:sz w:val="28"/>
          <w:szCs w:val="28"/>
          <w:lang w:val="uk-UA"/>
        </w:rPr>
      </w:pPr>
      <w:r w:rsidRPr="00D973BA">
        <w:rPr>
          <w:b/>
          <w:color w:val="000000"/>
          <w:sz w:val="28"/>
          <w:szCs w:val="28"/>
          <w:lang w:val="uk-UA"/>
        </w:rPr>
        <w:t xml:space="preserve">Критерії оцінювання знань і вмінь студентів </w:t>
      </w:r>
    </w:p>
    <w:p w:rsidR="00CA0679" w:rsidRPr="00D973BA" w:rsidRDefault="00CA0679" w:rsidP="0073036B">
      <w:pPr>
        <w:widowControl/>
        <w:autoSpaceDE w:val="0"/>
        <w:autoSpaceDN w:val="0"/>
        <w:adjustRightInd w:val="0"/>
        <w:ind w:firstLine="709"/>
        <w:jc w:val="center"/>
        <w:rPr>
          <w:b/>
          <w:color w:val="000000"/>
          <w:sz w:val="28"/>
          <w:szCs w:val="28"/>
          <w:lang w:val="uk-UA"/>
        </w:rPr>
      </w:pPr>
      <w:r>
        <w:rPr>
          <w:b/>
          <w:color w:val="000000"/>
          <w:sz w:val="28"/>
          <w:szCs w:val="28"/>
          <w:lang w:val="uk-UA"/>
        </w:rPr>
        <w:t>щ</w:t>
      </w:r>
      <w:r w:rsidRPr="00D973BA">
        <w:rPr>
          <w:b/>
          <w:color w:val="000000"/>
          <w:sz w:val="28"/>
          <w:szCs w:val="28"/>
          <w:lang w:val="uk-UA"/>
        </w:rPr>
        <w:t>одо</w:t>
      </w:r>
      <w:r>
        <w:rPr>
          <w:b/>
          <w:color w:val="000000"/>
          <w:sz w:val="28"/>
          <w:szCs w:val="28"/>
          <w:lang w:val="uk-UA"/>
        </w:rPr>
        <w:t xml:space="preserve"> </w:t>
      </w:r>
      <w:r w:rsidRPr="00D973BA">
        <w:rPr>
          <w:b/>
          <w:color w:val="000000"/>
          <w:sz w:val="28"/>
          <w:szCs w:val="28"/>
          <w:lang w:val="uk-UA"/>
        </w:rPr>
        <w:t>написання реферату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482"/>
      </w:tblGrid>
      <w:tr w:rsidR="00CA0679" w:rsidRPr="00D973BA" w:rsidTr="00D52ED5">
        <w:tc>
          <w:tcPr>
            <w:tcW w:w="2088" w:type="dxa"/>
          </w:tcPr>
          <w:p w:rsidR="00CA0679" w:rsidRPr="00D52ED5" w:rsidRDefault="00CA0679" w:rsidP="00D52ED5">
            <w:pPr>
              <w:pStyle w:val="BodyTextIndent2"/>
              <w:spacing w:line="240" w:lineRule="auto"/>
              <w:ind w:left="0" w:right="-288"/>
              <w:rPr>
                <w:szCs w:val="28"/>
                <w:lang w:val="en-US"/>
              </w:rPr>
            </w:pPr>
            <w:r w:rsidRPr="00D52ED5">
              <w:rPr>
                <w:szCs w:val="28"/>
              </w:rPr>
              <w:t xml:space="preserve">А </w:t>
            </w:r>
            <w:r w:rsidRPr="00D52ED5">
              <w:rPr>
                <w:szCs w:val="28"/>
                <w:lang w:val="en-US"/>
              </w:rPr>
              <w:t>(</w:t>
            </w:r>
            <w:r w:rsidRPr="00D52ED5">
              <w:rPr>
                <w:szCs w:val="28"/>
              </w:rPr>
              <w:t>відмінно</w:t>
            </w:r>
            <w:r w:rsidRPr="00D52ED5">
              <w:rPr>
                <w:szCs w:val="28"/>
                <w:lang w:val="en-US"/>
              </w:rPr>
              <w:t>)</w:t>
            </w:r>
          </w:p>
          <w:p w:rsidR="00CA0679" w:rsidRPr="00D52ED5" w:rsidRDefault="00CA0679" w:rsidP="00D52ED5">
            <w:pPr>
              <w:widowControl/>
              <w:rPr>
                <w:b/>
                <w:sz w:val="28"/>
                <w:szCs w:val="28"/>
                <w:lang w:val="uk-UA"/>
              </w:rPr>
            </w:pPr>
            <w:r w:rsidRPr="00D52ED5">
              <w:rPr>
                <w:sz w:val="28"/>
                <w:szCs w:val="28"/>
                <w:lang w:val="en-US"/>
              </w:rPr>
              <w:t>90-100</w:t>
            </w:r>
          </w:p>
        </w:tc>
        <w:tc>
          <w:tcPr>
            <w:tcW w:w="7482" w:type="dxa"/>
          </w:tcPr>
          <w:p w:rsidR="00CA0679" w:rsidRPr="00D52ED5" w:rsidRDefault="00CA0679" w:rsidP="00D52ED5">
            <w:pPr>
              <w:widowControl/>
              <w:jc w:val="both"/>
              <w:rPr>
                <w:b/>
                <w:sz w:val="28"/>
                <w:szCs w:val="28"/>
                <w:lang w:val="uk-UA"/>
              </w:rPr>
            </w:pPr>
            <w:bookmarkStart w:id="1" w:name="toppp"/>
            <w:r w:rsidRPr="00D52ED5">
              <w:rPr>
                <w:sz w:val="28"/>
                <w:szCs w:val="28"/>
                <w:lang w:val="uk-UA"/>
              </w:rPr>
              <w:t>Р</w:t>
            </w:r>
            <w:r w:rsidRPr="00D52ED5">
              <w:rPr>
                <w:sz w:val="28"/>
                <w:szCs w:val="28"/>
              </w:rPr>
              <w:t>еферат є адекватним за змістом переказом первинного тексту. Реферат відображає головну інформацію першоджерела</w:t>
            </w:r>
            <w:r w:rsidRPr="00D52ED5">
              <w:rPr>
                <w:sz w:val="28"/>
                <w:szCs w:val="28"/>
                <w:lang w:val="uk-UA"/>
              </w:rPr>
              <w:t>, характеризується</w:t>
            </w:r>
            <w:r w:rsidRPr="00D52ED5">
              <w:rPr>
                <w:sz w:val="28"/>
                <w:szCs w:val="28"/>
              </w:rPr>
              <w:t xml:space="preserve"> інформативн</w:t>
            </w:r>
            <w:r w:rsidRPr="00D52ED5">
              <w:rPr>
                <w:sz w:val="28"/>
                <w:szCs w:val="28"/>
                <w:lang w:val="uk-UA"/>
              </w:rPr>
              <w:t>істю</w:t>
            </w:r>
            <w:r w:rsidRPr="00D52ED5">
              <w:rPr>
                <w:sz w:val="28"/>
                <w:szCs w:val="28"/>
              </w:rPr>
              <w:t>, об’єктивно переда</w:t>
            </w:r>
            <w:r w:rsidRPr="00D52ED5">
              <w:rPr>
                <w:sz w:val="28"/>
                <w:szCs w:val="28"/>
                <w:lang w:val="uk-UA"/>
              </w:rPr>
              <w:t>є</w:t>
            </w:r>
            <w:r w:rsidRPr="00D52ED5">
              <w:rPr>
                <w:sz w:val="28"/>
                <w:szCs w:val="28"/>
              </w:rPr>
              <w:t xml:space="preserve"> інформацію, відрізня</w:t>
            </w:r>
            <w:r w:rsidRPr="00D52ED5">
              <w:rPr>
                <w:sz w:val="28"/>
                <w:szCs w:val="28"/>
                <w:lang w:val="uk-UA"/>
              </w:rPr>
              <w:t>ється</w:t>
            </w:r>
            <w:r w:rsidRPr="00D52ED5">
              <w:rPr>
                <w:sz w:val="28"/>
                <w:szCs w:val="28"/>
              </w:rPr>
              <w:t xml:space="preserve"> повнотою викладу, а також коректно оцінює матеріал, що міститься в першоджерелі. </w:t>
            </w:r>
            <w:r w:rsidRPr="00D52ED5">
              <w:rPr>
                <w:sz w:val="28"/>
                <w:szCs w:val="28"/>
                <w:lang w:val="uk-UA"/>
              </w:rPr>
              <w:t>У в</w:t>
            </w:r>
            <w:r w:rsidRPr="00D52ED5">
              <w:rPr>
                <w:sz w:val="28"/>
                <w:szCs w:val="28"/>
              </w:rPr>
              <w:t>ступі</w:t>
            </w:r>
            <w:r w:rsidRPr="00D52ED5">
              <w:rPr>
                <w:sz w:val="28"/>
                <w:szCs w:val="28"/>
                <w:lang w:val="uk-UA"/>
              </w:rPr>
              <w:t xml:space="preserve"> </w:t>
            </w:r>
            <w:r w:rsidRPr="00D52ED5">
              <w:rPr>
                <w:sz w:val="28"/>
                <w:szCs w:val="28"/>
              </w:rPr>
              <w:t xml:space="preserve"> обґрунтовується вибір теми, її актуальність, визначається ціль, розкривається проблематика обраної теми. Також у вступі наведені вихідні дані тексту, що реферується (назва, де опублікована, у якому році), відомості про автора (</w:t>
            </w:r>
            <w:r w:rsidRPr="00D52ED5">
              <w:rPr>
                <w:sz w:val="28"/>
                <w:szCs w:val="28"/>
                <w:lang w:val="uk-UA"/>
              </w:rPr>
              <w:t>ПІБ,</w:t>
            </w:r>
            <w:r w:rsidRPr="00D52ED5">
              <w:rPr>
                <w:sz w:val="28"/>
                <w:szCs w:val="28"/>
              </w:rPr>
              <w:t xml:space="preserve"> спеціальність, учений ступінь, учене звання).</w:t>
            </w:r>
            <w:r w:rsidRPr="00D52ED5">
              <w:rPr>
                <w:sz w:val="28"/>
                <w:szCs w:val="28"/>
                <w:lang w:val="uk-UA"/>
              </w:rPr>
              <w:t xml:space="preserve"> </w:t>
            </w:r>
            <w:r w:rsidRPr="00D52ED5">
              <w:rPr>
                <w:sz w:val="28"/>
                <w:szCs w:val="28"/>
              </w:rPr>
              <w:t>Основна частина</w:t>
            </w:r>
            <w:r w:rsidRPr="00D52ED5">
              <w:rPr>
                <w:sz w:val="28"/>
                <w:szCs w:val="28"/>
                <w:lang w:val="uk-UA"/>
              </w:rPr>
              <w:t xml:space="preserve"> </w:t>
            </w:r>
            <w:r w:rsidRPr="00D52ED5">
              <w:rPr>
                <w:sz w:val="28"/>
                <w:szCs w:val="28"/>
              </w:rPr>
              <w:t xml:space="preserve"> містить у собі зміст тексту, що реферується, приводяться основні тези, вони аргументуються.</w:t>
            </w:r>
            <w:r w:rsidRPr="00D52ED5">
              <w:rPr>
                <w:sz w:val="28"/>
                <w:szCs w:val="28"/>
                <w:lang w:val="uk-UA"/>
              </w:rPr>
              <w:t xml:space="preserve"> </w:t>
            </w:r>
            <w:r w:rsidRPr="00D52ED5">
              <w:rPr>
                <w:sz w:val="28"/>
                <w:szCs w:val="28"/>
              </w:rPr>
              <w:t>Робиться загальний висновок по проблемі, заявленій у рефераті</w:t>
            </w:r>
            <w:r w:rsidRPr="00D52ED5">
              <w:rPr>
                <w:sz w:val="28"/>
                <w:szCs w:val="28"/>
                <w:lang w:val="uk-UA"/>
              </w:rPr>
              <w:t xml:space="preserve">. </w:t>
            </w:r>
            <w:r w:rsidRPr="00D52ED5">
              <w:rPr>
                <w:sz w:val="28"/>
                <w:szCs w:val="28"/>
              </w:rPr>
              <w:t>Список використан</w:t>
            </w:r>
            <w:r w:rsidRPr="00D52ED5">
              <w:rPr>
                <w:sz w:val="28"/>
                <w:szCs w:val="28"/>
                <w:lang w:val="uk-UA"/>
              </w:rPr>
              <w:t>их</w:t>
            </w:r>
            <w:r w:rsidRPr="00D52ED5">
              <w:rPr>
                <w:sz w:val="28"/>
                <w:szCs w:val="28"/>
              </w:rPr>
              <w:t xml:space="preserve"> </w:t>
            </w:r>
            <w:r w:rsidRPr="00D52ED5">
              <w:rPr>
                <w:sz w:val="28"/>
                <w:szCs w:val="28"/>
                <w:lang w:val="uk-UA"/>
              </w:rPr>
              <w:t>джерел</w:t>
            </w:r>
            <w:r w:rsidRPr="00D52ED5">
              <w:rPr>
                <w:sz w:val="28"/>
                <w:szCs w:val="28"/>
              </w:rPr>
              <w:t xml:space="preserve"> (не менш 5 джерел).</w:t>
            </w:r>
            <w:bookmarkEnd w:id="1"/>
          </w:p>
        </w:tc>
      </w:tr>
      <w:tr w:rsidR="00CA0679" w:rsidTr="00D52ED5">
        <w:tc>
          <w:tcPr>
            <w:tcW w:w="2088" w:type="dxa"/>
          </w:tcPr>
          <w:p w:rsidR="00CA0679" w:rsidRPr="00D52ED5" w:rsidRDefault="00CA0679" w:rsidP="00D52ED5">
            <w:pPr>
              <w:pStyle w:val="BodyTextIndent2"/>
              <w:spacing w:line="240" w:lineRule="auto"/>
              <w:ind w:left="0"/>
              <w:rPr>
                <w:szCs w:val="28"/>
              </w:rPr>
            </w:pPr>
            <w:r w:rsidRPr="00D52ED5">
              <w:rPr>
                <w:szCs w:val="28"/>
              </w:rPr>
              <w:t>В  (добре)</w:t>
            </w:r>
          </w:p>
          <w:p w:rsidR="00CA0679" w:rsidRPr="00D52ED5" w:rsidRDefault="00CA0679" w:rsidP="00D52ED5">
            <w:pPr>
              <w:pStyle w:val="BodyTextIndent2"/>
              <w:spacing w:line="240" w:lineRule="auto"/>
              <w:rPr>
                <w:szCs w:val="28"/>
              </w:rPr>
            </w:pPr>
            <w:r w:rsidRPr="00D52ED5">
              <w:rPr>
                <w:szCs w:val="28"/>
              </w:rPr>
              <w:t>82-89</w:t>
            </w:r>
          </w:p>
        </w:tc>
        <w:tc>
          <w:tcPr>
            <w:tcW w:w="7482" w:type="dxa"/>
          </w:tcPr>
          <w:p w:rsidR="00CA0679" w:rsidRPr="00D52ED5" w:rsidRDefault="00CA0679" w:rsidP="00D52ED5">
            <w:pPr>
              <w:pStyle w:val="NormalWeb"/>
              <w:spacing w:before="0" w:beforeAutospacing="0" w:after="0" w:afterAutospacing="0"/>
              <w:jc w:val="both"/>
              <w:rPr>
                <w:sz w:val="28"/>
                <w:szCs w:val="28"/>
              </w:rPr>
            </w:pPr>
            <w:r w:rsidRPr="00D52ED5">
              <w:rPr>
                <w:sz w:val="28"/>
                <w:szCs w:val="28"/>
              </w:rPr>
              <w:t>Реферат містить у собі точний переказ основної інформації без перекручувань і суб’єктивних оцінок, проте в основних структурних елементах реферату спостерігаються неточності (наприклад, не коректно оформлений список використаних джерел).</w:t>
            </w:r>
          </w:p>
        </w:tc>
      </w:tr>
      <w:tr w:rsidR="00CA0679" w:rsidRPr="002D4366" w:rsidTr="00D52ED5">
        <w:tc>
          <w:tcPr>
            <w:tcW w:w="2088" w:type="dxa"/>
          </w:tcPr>
          <w:p w:rsidR="00CA0679" w:rsidRPr="00D52ED5" w:rsidRDefault="00CA0679" w:rsidP="00D52ED5">
            <w:pPr>
              <w:pStyle w:val="BodyTextIndent2"/>
              <w:spacing w:line="240" w:lineRule="auto"/>
              <w:ind w:left="0"/>
              <w:rPr>
                <w:szCs w:val="28"/>
              </w:rPr>
            </w:pPr>
            <w:r w:rsidRPr="00D52ED5">
              <w:rPr>
                <w:szCs w:val="28"/>
              </w:rPr>
              <w:t>С (добре)</w:t>
            </w:r>
          </w:p>
          <w:p w:rsidR="00CA0679" w:rsidRPr="00D52ED5" w:rsidRDefault="00CA0679" w:rsidP="00D52ED5">
            <w:pPr>
              <w:pStyle w:val="BodyTextIndent2"/>
              <w:spacing w:line="240" w:lineRule="auto"/>
              <w:rPr>
                <w:szCs w:val="28"/>
                <w:lang w:val="en-US"/>
              </w:rPr>
            </w:pPr>
            <w:r w:rsidRPr="00D52ED5">
              <w:rPr>
                <w:szCs w:val="28"/>
                <w:lang w:val="en-US"/>
              </w:rPr>
              <w:t>74-81</w:t>
            </w:r>
          </w:p>
        </w:tc>
        <w:tc>
          <w:tcPr>
            <w:tcW w:w="7482" w:type="dxa"/>
          </w:tcPr>
          <w:p w:rsidR="00CA0679" w:rsidRPr="00D52ED5" w:rsidRDefault="00CA0679" w:rsidP="00D52ED5">
            <w:pPr>
              <w:widowControl/>
              <w:shd w:val="clear" w:color="auto" w:fill="FFFFFF"/>
              <w:jc w:val="both"/>
              <w:rPr>
                <w:color w:val="000000"/>
                <w:sz w:val="28"/>
                <w:szCs w:val="28"/>
                <w:lang w:val="uk-UA"/>
              </w:rPr>
            </w:pPr>
            <w:r w:rsidRPr="00D52ED5">
              <w:rPr>
                <w:color w:val="000000"/>
                <w:sz w:val="28"/>
                <w:szCs w:val="28"/>
                <w:lang w:val="uk-UA"/>
              </w:rPr>
              <w:t>Усі питання, пов’язані з оформленням реферату, виконані, проте є неточності в оформленні використаних джерел, спостерігаються технічні та стилістичні недоліки.</w:t>
            </w:r>
          </w:p>
        </w:tc>
      </w:tr>
      <w:tr w:rsidR="00CA0679" w:rsidTr="00D52ED5">
        <w:tc>
          <w:tcPr>
            <w:tcW w:w="2088" w:type="dxa"/>
          </w:tcPr>
          <w:p w:rsidR="00CA0679" w:rsidRPr="00D52ED5" w:rsidRDefault="00CA0679" w:rsidP="00D52ED5">
            <w:pPr>
              <w:pStyle w:val="BodyTextIndent2"/>
              <w:spacing w:line="240" w:lineRule="auto"/>
              <w:ind w:left="0"/>
              <w:rPr>
                <w:szCs w:val="28"/>
                <w:lang w:val="en-US"/>
              </w:rPr>
            </w:pPr>
            <w:r w:rsidRPr="00D52ED5">
              <w:rPr>
                <w:szCs w:val="28"/>
              </w:rPr>
              <w:t>D</w:t>
            </w:r>
            <w:r w:rsidRPr="00D52ED5">
              <w:rPr>
                <w:szCs w:val="28"/>
                <w:lang w:val="en-US"/>
              </w:rPr>
              <w:t xml:space="preserve"> </w:t>
            </w:r>
            <w:r w:rsidRPr="00D52ED5">
              <w:rPr>
                <w:szCs w:val="28"/>
              </w:rPr>
              <w:t>(задовільно)</w:t>
            </w:r>
          </w:p>
          <w:p w:rsidR="00CA0679" w:rsidRPr="00D52ED5" w:rsidRDefault="00CA0679" w:rsidP="00D52ED5">
            <w:pPr>
              <w:pStyle w:val="BodyTextIndent2"/>
              <w:spacing w:line="240" w:lineRule="auto"/>
              <w:rPr>
                <w:szCs w:val="28"/>
                <w:lang w:val="en-US"/>
              </w:rPr>
            </w:pPr>
            <w:r w:rsidRPr="00D52ED5">
              <w:rPr>
                <w:szCs w:val="28"/>
                <w:lang w:val="en-US"/>
              </w:rPr>
              <w:t>64-73</w:t>
            </w:r>
          </w:p>
          <w:p w:rsidR="00CA0679" w:rsidRPr="00D52ED5" w:rsidRDefault="00CA0679" w:rsidP="00D52ED5">
            <w:pPr>
              <w:pStyle w:val="BodyTextIndent2"/>
              <w:spacing w:line="240" w:lineRule="auto"/>
              <w:ind w:left="0"/>
              <w:rPr>
                <w:szCs w:val="28"/>
                <w:lang w:val="en-US"/>
              </w:rPr>
            </w:pPr>
            <w:r w:rsidRPr="00D52ED5">
              <w:rPr>
                <w:szCs w:val="28"/>
                <w:lang w:val="en-US"/>
              </w:rPr>
              <w:t>E</w:t>
            </w:r>
            <w:r w:rsidRPr="00D52ED5">
              <w:rPr>
                <w:szCs w:val="28"/>
                <w:lang w:val="uk-UA"/>
              </w:rPr>
              <w:t xml:space="preserve"> </w:t>
            </w:r>
            <w:r w:rsidRPr="00D52ED5">
              <w:rPr>
                <w:szCs w:val="28"/>
              </w:rPr>
              <w:t>(задовільно)</w:t>
            </w:r>
          </w:p>
          <w:p w:rsidR="00CA0679" w:rsidRPr="00D52ED5" w:rsidRDefault="00CA0679" w:rsidP="00D52ED5">
            <w:pPr>
              <w:pStyle w:val="BodyTextIndent2"/>
              <w:spacing w:line="240" w:lineRule="auto"/>
              <w:rPr>
                <w:szCs w:val="28"/>
                <w:lang w:val="en-US"/>
              </w:rPr>
            </w:pPr>
            <w:r w:rsidRPr="00D52ED5">
              <w:rPr>
                <w:szCs w:val="28"/>
                <w:lang w:val="en-US"/>
              </w:rPr>
              <w:t>60-63</w:t>
            </w:r>
          </w:p>
          <w:p w:rsidR="00CA0679" w:rsidRPr="00D52ED5" w:rsidRDefault="00CA0679" w:rsidP="00D52ED5">
            <w:pPr>
              <w:pStyle w:val="BodyTextIndent2"/>
              <w:spacing w:line="240" w:lineRule="auto"/>
              <w:jc w:val="center"/>
              <w:rPr>
                <w:szCs w:val="28"/>
                <w:lang w:val="en-US"/>
              </w:rPr>
            </w:pPr>
          </w:p>
        </w:tc>
        <w:tc>
          <w:tcPr>
            <w:tcW w:w="7482" w:type="dxa"/>
          </w:tcPr>
          <w:p w:rsidR="00CA0679" w:rsidRPr="00D52ED5" w:rsidRDefault="00CA0679" w:rsidP="00D52ED5">
            <w:pPr>
              <w:pStyle w:val="BodyTextIndent2"/>
              <w:spacing w:line="240" w:lineRule="auto"/>
              <w:ind w:left="0"/>
              <w:jc w:val="both"/>
              <w:rPr>
                <w:szCs w:val="28"/>
              </w:rPr>
            </w:pPr>
            <w:r w:rsidRPr="00D52ED5">
              <w:rPr>
                <w:color w:val="000000"/>
                <w:szCs w:val="28"/>
              </w:rPr>
              <w:t>Зміст реферату не викладений від імені автора;</w:t>
            </w:r>
            <w:r w:rsidRPr="00D52ED5">
              <w:rPr>
                <w:color w:val="000000"/>
                <w:szCs w:val="28"/>
                <w:lang w:val="en-US"/>
              </w:rPr>
              <w:t> </w:t>
            </w:r>
            <w:r w:rsidRPr="00D52ED5">
              <w:rPr>
                <w:color w:val="000000"/>
                <w:szCs w:val="28"/>
              </w:rPr>
              <w:t>мета реферату не чітко сформульована та неточно відображає суть досліджуваної проблеми; зміст реферату не вповні відповідає темі завдання та не відображає стан проблеми. Робота не містить узагальнених висновків. Неточності в оформленні використаних джерел, спостерігаються технічні та стилістичні недоліки.</w:t>
            </w:r>
          </w:p>
        </w:tc>
      </w:tr>
      <w:tr w:rsidR="00CA0679" w:rsidTr="00D52ED5">
        <w:tc>
          <w:tcPr>
            <w:tcW w:w="2088" w:type="dxa"/>
          </w:tcPr>
          <w:p w:rsidR="00CA0679" w:rsidRPr="00D52ED5" w:rsidRDefault="00CA0679" w:rsidP="00D52ED5">
            <w:pPr>
              <w:pStyle w:val="BodyTextIndent2"/>
              <w:spacing w:line="240" w:lineRule="auto"/>
              <w:ind w:left="0"/>
              <w:rPr>
                <w:szCs w:val="28"/>
              </w:rPr>
            </w:pPr>
            <w:r w:rsidRPr="00D52ED5">
              <w:rPr>
                <w:szCs w:val="28"/>
                <w:lang w:val="en-US"/>
              </w:rPr>
              <w:t>F</w:t>
            </w:r>
            <w:r w:rsidRPr="00D52ED5">
              <w:rPr>
                <w:szCs w:val="28"/>
              </w:rPr>
              <w:t xml:space="preserve">Х (незадовільно) </w:t>
            </w:r>
          </w:p>
          <w:p w:rsidR="00CA0679" w:rsidRPr="00D52ED5" w:rsidRDefault="00CA0679" w:rsidP="00D52ED5">
            <w:pPr>
              <w:pStyle w:val="BodyTextIndent2"/>
              <w:spacing w:line="240" w:lineRule="auto"/>
              <w:rPr>
                <w:szCs w:val="28"/>
                <w:lang w:val="en-US"/>
              </w:rPr>
            </w:pPr>
            <w:r w:rsidRPr="00D52ED5">
              <w:rPr>
                <w:szCs w:val="28"/>
                <w:lang w:val="en-US"/>
              </w:rPr>
              <w:t>35-59</w:t>
            </w:r>
          </w:p>
        </w:tc>
        <w:tc>
          <w:tcPr>
            <w:tcW w:w="7482" w:type="dxa"/>
          </w:tcPr>
          <w:p w:rsidR="00CA0679" w:rsidRPr="00D52ED5" w:rsidRDefault="00CA0679" w:rsidP="00D52ED5">
            <w:pPr>
              <w:pStyle w:val="BodyTextIndent2"/>
              <w:spacing w:line="240" w:lineRule="auto"/>
              <w:ind w:left="0"/>
              <w:rPr>
                <w:szCs w:val="28"/>
                <w:lang w:val="uk-UA"/>
              </w:rPr>
            </w:pPr>
            <w:r w:rsidRPr="00D52ED5">
              <w:rPr>
                <w:szCs w:val="28"/>
              </w:rPr>
              <w:t>Оформлення реферату не відповідає вимогам, проблема не розкрита, не наведені приклади, багато технічних і стильових недоречностей</w:t>
            </w:r>
            <w:r w:rsidRPr="00D52ED5">
              <w:rPr>
                <w:szCs w:val="28"/>
                <w:lang w:val="uk-UA"/>
              </w:rPr>
              <w:t>.</w:t>
            </w:r>
          </w:p>
        </w:tc>
      </w:tr>
      <w:tr w:rsidR="00CA0679" w:rsidTr="00D52ED5">
        <w:tc>
          <w:tcPr>
            <w:tcW w:w="2088" w:type="dxa"/>
          </w:tcPr>
          <w:p w:rsidR="00CA0679" w:rsidRPr="00D52ED5" w:rsidRDefault="00CA0679" w:rsidP="00D52ED5">
            <w:pPr>
              <w:pStyle w:val="BodyTextIndent2"/>
              <w:spacing w:line="240" w:lineRule="auto"/>
              <w:ind w:left="0"/>
              <w:rPr>
                <w:szCs w:val="28"/>
              </w:rPr>
            </w:pPr>
            <w:r w:rsidRPr="00D52ED5">
              <w:rPr>
                <w:szCs w:val="28"/>
              </w:rPr>
              <w:t xml:space="preserve">F (незадовільно) </w:t>
            </w:r>
          </w:p>
          <w:p w:rsidR="00CA0679" w:rsidRPr="00D52ED5" w:rsidRDefault="00CA0679" w:rsidP="00D52ED5">
            <w:pPr>
              <w:pStyle w:val="BodyTextIndent2"/>
              <w:spacing w:line="240" w:lineRule="auto"/>
              <w:rPr>
                <w:szCs w:val="28"/>
                <w:lang w:val="en-US"/>
              </w:rPr>
            </w:pPr>
            <w:r w:rsidRPr="00D52ED5">
              <w:rPr>
                <w:szCs w:val="28"/>
                <w:lang w:val="en-US"/>
              </w:rPr>
              <w:t>1-34</w:t>
            </w:r>
          </w:p>
        </w:tc>
        <w:tc>
          <w:tcPr>
            <w:tcW w:w="7482" w:type="dxa"/>
          </w:tcPr>
          <w:p w:rsidR="00CA0679" w:rsidRPr="00D52ED5" w:rsidRDefault="00CA0679" w:rsidP="00D52ED5">
            <w:pPr>
              <w:pStyle w:val="BodyTextIndent2"/>
              <w:spacing w:line="240" w:lineRule="auto"/>
              <w:ind w:left="0"/>
              <w:rPr>
                <w:szCs w:val="28"/>
                <w:lang w:val="uk-UA"/>
              </w:rPr>
            </w:pPr>
            <w:r w:rsidRPr="00D52ED5">
              <w:rPr>
                <w:szCs w:val="28"/>
                <w:lang w:val="uk-UA"/>
              </w:rPr>
              <w:t>Реферат не підготовлено взагалі.</w:t>
            </w:r>
          </w:p>
          <w:p w:rsidR="00CA0679" w:rsidRPr="00D52ED5" w:rsidRDefault="00CA0679" w:rsidP="00D52ED5">
            <w:pPr>
              <w:pStyle w:val="BodyTextIndent2"/>
              <w:spacing w:line="240" w:lineRule="auto"/>
              <w:rPr>
                <w:szCs w:val="28"/>
              </w:rPr>
            </w:pPr>
          </w:p>
        </w:tc>
      </w:tr>
    </w:tbl>
    <w:p w:rsidR="00CA0679" w:rsidRDefault="00CA0679" w:rsidP="0073036B">
      <w:pPr>
        <w:widowControl/>
        <w:shd w:val="clear" w:color="auto" w:fill="FFFFFF"/>
        <w:jc w:val="both"/>
        <w:rPr>
          <w:b/>
          <w:sz w:val="28"/>
          <w:szCs w:val="28"/>
          <w:lang w:val="uk-UA"/>
        </w:rPr>
      </w:pPr>
    </w:p>
    <w:p w:rsidR="00CA0679" w:rsidRDefault="00CA0679" w:rsidP="0073036B">
      <w:pPr>
        <w:widowControl/>
        <w:autoSpaceDE w:val="0"/>
        <w:autoSpaceDN w:val="0"/>
        <w:adjustRightInd w:val="0"/>
        <w:ind w:firstLine="709"/>
        <w:jc w:val="center"/>
        <w:rPr>
          <w:b/>
          <w:color w:val="000000"/>
          <w:sz w:val="28"/>
          <w:szCs w:val="28"/>
          <w:lang w:val="uk-UA"/>
        </w:rPr>
      </w:pPr>
      <w:r w:rsidRPr="00D973BA">
        <w:rPr>
          <w:b/>
          <w:color w:val="000000"/>
          <w:sz w:val="28"/>
          <w:szCs w:val="28"/>
          <w:lang w:val="uk-UA"/>
        </w:rPr>
        <w:t xml:space="preserve">Критерії оцінювання знань і вмінь студентів </w:t>
      </w:r>
    </w:p>
    <w:p w:rsidR="00CA0679" w:rsidRPr="005C3F9A" w:rsidRDefault="00CA0679" w:rsidP="0073036B">
      <w:pPr>
        <w:widowControl/>
        <w:autoSpaceDE w:val="0"/>
        <w:autoSpaceDN w:val="0"/>
        <w:adjustRightInd w:val="0"/>
        <w:ind w:firstLine="709"/>
        <w:jc w:val="center"/>
        <w:rPr>
          <w:b/>
          <w:color w:val="000000"/>
          <w:sz w:val="28"/>
          <w:szCs w:val="28"/>
          <w:lang w:val="uk-UA"/>
        </w:rPr>
      </w:pPr>
      <w:r>
        <w:rPr>
          <w:b/>
          <w:color w:val="000000"/>
          <w:sz w:val="28"/>
          <w:szCs w:val="28"/>
          <w:lang w:val="uk-UA"/>
        </w:rPr>
        <w:t>щ</w:t>
      </w:r>
      <w:r w:rsidRPr="00D973BA">
        <w:rPr>
          <w:b/>
          <w:color w:val="000000"/>
          <w:sz w:val="28"/>
          <w:szCs w:val="28"/>
          <w:lang w:val="uk-UA"/>
        </w:rPr>
        <w:t>одо</w:t>
      </w:r>
      <w:r>
        <w:rPr>
          <w:b/>
          <w:color w:val="000000"/>
          <w:sz w:val="28"/>
          <w:szCs w:val="28"/>
          <w:lang w:val="uk-UA"/>
        </w:rPr>
        <w:t xml:space="preserve"> презентації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482"/>
      </w:tblGrid>
      <w:tr w:rsidR="00CA0679" w:rsidRPr="008A0AF0" w:rsidTr="00D52ED5">
        <w:tc>
          <w:tcPr>
            <w:tcW w:w="2088" w:type="dxa"/>
          </w:tcPr>
          <w:p w:rsidR="00CA0679" w:rsidRPr="00D52ED5" w:rsidRDefault="00CA0679" w:rsidP="00D52ED5">
            <w:pPr>
              <w:pStyle w:val="BodyTextIndent2"/>
              <w:spacing w:line="240" w:lineRule="auto"/>
              <w:ind w:left="0" w:right="-288"/>
              <w:rPr>
                <w:szCs w:val="28"/>
                <w:lang w:val="en-US"/>
              </w:rPr>
            </w:pPr>
            <w:r w:rsidRPr="00D52ED5">
              <w:rPr>
                <w:szCs w:val="28"/>
              </w:rPr>
              <w:t xml:space="preserve">А </w:t>
            </w:r>
            <w:r w:rsidRPr="00D52ED5">
              <w:rPr>
                <w:szCs w:val="28"/>
                <w:lang w:val="en-US"/>
              </w:rPr>
              <w:t>(</w:t>
            </w:r>
            <w:r w:rsidRPr="00D52ED5">
              <w:rPr>
                <w:szCs w:val="28"/>
              </w:rPr>
              <w:t>відмінно</w:t>
            </w:r>
            <w:r w:rsidRPr="00D52ED5">
              <w:rPr>
                <w:szCs w:val="28"/>
                <w:lang w:val="en-US"/>
              </w:rPr>
              <w:t>)</w:t>
            </w:r>
          </w:p>
          <w:p w:rsidR="00CA0679" w:rsidRPr="00D52ED5" w:rsidRDefault="00CA0679" w:rsidP="00D52ED5">
            <w:pPr>
              <w:widowControl/>
              <w:rPr>
                <w:b/>
                <w:sz w:val="28"/>
                <w:szCs w:val="28"/>
                <w:lang w:val="uk-UA"/>
              </w:rPr>
            </w:pPr>
            <w:r w:rsidRPr="00D52ED5">
              <w:rPr>
                <w:sz w:val="28"/>
                <w:szCs w:val="28"/>
                <w:lang w:val="en-US"/>
              </w:rPr>
              <w:t>90-100</w:t>
            </w:r>
          </w:p>
        </w:tc>
        <w:tc>
          <w:tcPr>
            <w:tcW w:w="7482" w:type="dxa"/>
          </w:tcPr>
          <w:p w:rsidR="00CA0679" w:rsidRPr="00D52ED5" w:rsidRDefault="00CA0679" w:rsidP="00D52ED5">
            <w:pPr>
              <w:widowControl/>
              <w:jc w:val="both"/>
              <w:rPr>
                <w:b/>
                <w:sz w:val="28"/>
                <w:szCs w:val="28"/>
                <w:lang w:val="uk-UA"/>
              </w:rPr>
            </w:pPr>
            <w:r w:rsidRPr="00D52ED5">
              <w:rPr>
                <w:color w:val="000000"/>
                <w:sz w:val="28"/>
                <w:szCs w:val="28"/>
                <w:shd w:val="clear" w:color="auto" w:fill="FFFFFF"/>
              </w:rPr>
              <w:t>Розміщений матеріал відповідає тематиці проекту</w:t>
            </w:r>
            <w:r w:rsidRPr="00D52ED5">
              <w:rPr>
                <w:color w:val="000000"/>
                <w:sz w:val="28"/>
                <w:szCs w:val="28"/>
                <w:shd w:val="clear" w:color="auto" w:fill="FFFFFF"/>
                <w:lang w:val="uk-UA"/>
              </w:rPr>
              <w:t xml:space="preserve">. </w:t>
            </w:r>
            <w:r w:rsidRPr="00D52ED5">
              <w:rPr>
                <w:color w:val="000000"/>
                <w:sz w:val="28"/>
                <w:szCs w:val="28"/>
                <w:shd w:val="clear" w:color="auto" w:fill="FFFFFF"/>
              </w:rPr>
              <w:t>Точно відповідає тематиці, містить дуже важливу інформацію</w:t>
            </w:r>
            <w:r w:rsidRPr="00D52ED5">
              <w:rPr>
                <w:color w:val="000000"/>
                <w:sz w:val="28"/>
                <w:szCs w:val="28"/>
                <w:shd w:val="clear" w:color="auto" w:fill="FFFFFF"/>
                <w:lang w:val="uk-UA"/>
              </w:rPr>
              <w:t>.</w:t>
            </w:r>
            <w:r w:rsidRPr="00D52ED5">
              <w:rPr>
                <w:color w:val="000000"/>
                <w:sz w:val="28"/>
                <w:szCs w:val="28"/>
                <w:shd w:val="clear" w:color="auto" w:fill="FFFFFF"/>
              </w:rPr>
              <w:t xml:space="preserve"> Інформація структурована. Має чітку, логічно вибудувану структуру</w:t>
            </w:r>
            <w:r w:rsidRPr="00D52ED5">
              <w:rPr>
                <w:color w:val="000000"/>
                <w:sz w:val="28"/>
                <w:szCs w:val="28"/>
                <w:shd w:val="clear" w:color="auto" w:fill="FFFFFF"/>
                <w:lang w:val="uk-UA"/>
              </w:rPr>
              <w:t>.</w:t>
            </w:r>
            <w:r w:rsidRPr="00D52ED5">
              <w:rPr>
                <w:color w:val="000000"/>
                <w:sz w:val="28"/>
                <w:szCs w:val="28"/>
                <w:shd w:val="clear" w:color="auto" w:fill="FFFFFF"/>
              </w:rPr>
              <w:t xml:space="preserve"> Використання графіків, таблиць. Наявність посилань на використані інформаційні джерела</w:t>
            </w:r>
            <w:r w:rsidRPr="00D52ED5">
              <w:rPr>
                <w:color w:val="000000"/>
                <w:sz w:val="28"/>
                <w:szCs w:val="28"/>
                <w:shd w:val="clear" w:color="auto" w:fill="FFFFFF"/>
                <w:lang w:val="uk-UA"/>
              </w:rPr>
              <w:t>.</w:t>
            </w:r>
            <w:r w:rsidRPr="00D52ED5">
              <w:rPr>
                <w:color w:val="000000"/>
                <w:sz w:val="28"/>
                <w:szCs w:val="28"/>
                <w:shd w:val="clear" w:color="auto" w:fill="FFFFFF"/>
              </w:rPr>
              <w:t xml:space="preserve"> Оформлення посилань на інформаційні джерела цілком правильні, вичерпні</w:t>
            </w:r>
            <w:r w:rsidRPr="00D52ED5">
              <w:rPr>
                <w:color w:val="000000"/>
                <w:sz w:val="28"/>
                <w:szCs w:val="28"/>
                <w:shd w:val="clear" w:color="auto" w:fill="FFFFFF"/>
                <w:lang w:val="uk-UA"/>
              </w:rPr>
              <w:t>.</w:t>
            </w:r>
            <w:r w:rsidRPr="00D52ED5">
              <w:rPr>
                <w:color w:val="000000"/>
                <w:sz w:val="28"/>
                <w:szCs w:val="28"/>
                <w:shd w:val="clear" w:color="auto" w:fill="FFFFFF"/>
              </w:rPr>
              <w:t xml:space="preserve"> Зовнішній вигляд роботи, «читаємість» тексту, наочність. Виглядає надзвичайно привабливо. Чітка побудова сторінок. Тексти легко сприймаються. Відповідність дизайну змісту роботи, єдність стилю в оформленні різних частин роботи</w:t>
            </w:r>
            <w:r w:rsidRPr="00D52ED5">
              <w:rPr>
                <w:color w:val="000000"/>
                <w:sz w:val="28"/>
                <w:szCs w:val="28"/>
                <w:shd w:val="clear" w:color="auto" w:fill="FFFFFF"/>
                <w:lang w:val="uk-UA"/>
              </w:rPr>
              <w:t>.</w:t>
            </w:r>
            <w:r w:rsidRPr="00D52ED5">
              <w:rPr>
                <w:color w:val="000000"/>
                <w:sz w:val="28"/>
                <w:szCs w:val="28"/>
                <w:shd w:val="clear" w:color="auto" w:fill="FFFFFF"/>
              </w:rPr>
              <w:t xml:space="preserve"> Гармонійне поєднання дизайнерських знахідок з ідеєю проекту. Уміння і навички використання комп’ютерних технологій. Використання спецефектів (анімація, звук, графіка)</w:t>
            </w:r>
            <w:r w:rsidRPr="00D52ED5">
              <w:rPr>
                <w:color w:val="000000"/>
                <w:sz w:val="28"/>
                <w:szCs w:val="28"/>
                <w:shd w:val="clear" w:color="auto" w:fill="FFFFFF"/>
                <w:lang w:val="uk-UA"/>
              </w:rPr>
              <w:t>.</w:t>
            </w:r>
            <w:r w:rsidRPr="00D52ED5">
              <w:rPr>
                <w:color w:val="000000"/>
                <w:sz w:val="28"/>
                <w:szCs w:val="28"/>
                <w:shd w:val="clear" w:color="auto" w:fill="FFFFFF"/>
              </w:rPr>
              <w:t xml:space="preserve"> Робота є прикладом високого рівня володіння комп’ютерними технологіями.</w:t>
            </w:r>
          </w:p>
        </w:tc>
      </w:tr>
      <w:tr w:rsidR="00CA0679" w:rsidRPr="008A0AF0" w:rsidTr="00D52ED5">
        <w:tc>
          <w:tcPr>
            <w:tcW w:w="2088" w:type="dxa"/>
          </w:tcPr>
          <w:p w:rsidR="00CA0679" w:rsidRPr="00D52ED5" w:rsidRDefault="00CA0679" w:rsidP="00D52ED5">
            <w:pPr>
              <w:pStyle w:val="BodyTextIndent2"/>
              <w:spacing w:line="240" w:lineRule="auto"/>
              <w:ind w:left="0"/>
              <w:rPr>
                <w:szCs w:val="28"/>
              </w:rPr>
            </w:pPr>
            <w:r w:rsidRPr="00D52ED5">
              <w:rPr>
                <w:szCs w:val="28"/>
              </w:rPr>
              <w:t>В  (добре)</w:t>
            </w:r>
          </w:p>
          <w:p w:rsidR="00CA0679" w:rsidRPr="00D52ED5" w:rsidRDefault="00CA0679" w:rsidP="00D52ED5">
            <w:pPr>
              <w:pStyle w:val="BodyTextIndent2"/>
              <w:spacing w:line="240" w:lineRule="auto"/>
              <w:rPr>
                <w:szCs w:val="28"/>
              </w:rPr>
            </w:pPr>
            <w:r w:rsidRPr="00D52ED5">
              <w:rPr>
                <w:szCs w:val="28"/>
              </w:rPr>
              <w:t>82-89</w:t>
            </w:r>
          </w:p>
        </w:tc>
        <w:tc>
          <w:tcPr>
            <w:tcW w:w="7482" w:type="dxa"/>
          </w:tcPr>
          <w:p w:rsidR="00CA0679" w:rsidRPr="00D52ED5" w:rsidRDefault="00CA0679" w:rsidP="00D52ED5">
            <w:pPr>
              <w:pStyle w:val="NormalWeb"/>
              <w:spacing w:before="0" w:beforeAutospacing="0" w:after="0" w:afterAutospacing="0"/>
              <w:jc w:val="both"/>
              <w:rPr>
                <w:sz w:val="28"/>
                <w:szCs w:val="28"/>
              </w:rPr>
            </w:pPr>
            <w:r w:rsidRPr="00D52ED5">
              <w:rPr>
                <w:color w:val="000000"/>
                <w:sz w:val="28"/>
                <w:szCs w:val="28"/>
                <w:shd w:val="clear" w:color="auto" w:fill="FFFFFF"/>
                <w:lang w:val="uk-UA"/>
              </w:rPr>
              <w:t>Розміщений матеріал з</w:t>
            </w:r>
            <w:r w:rsidRPr="00D52ED5">
              <w:rPr>
                <w:color w:val="000000"/>
                <w:sz w:val="28"/>
                <w:szCs w:val="28"/>
                <w:shd w:val="clear" w:color="auto" w:fill="FFFFFF"/>
              </w:rPr>
              <w:t>агалом відповідає тематиці проекту і є досить інформативним. Прослідковується певна структура в розміщенні інформації. Графіки, таблиці представлені в роботі, але не дода</w:t>
            </w:r>
            <w:r w:rsidRPr="00D52ED5">
              <w:rPr>
                <w:color w:val="000000"/>
                <w:sz w:val="28"/>
                <w:szCs w:val="28"/>
                <w:shd w:val="clear" w:color="auto" w:fill="FFFFFF"/>
                <w:lang w:val="uk-UA"/>
              </w:rPr>
              <w:t>ють</w:t>
            </w:r>
            <w:r w:rsidRPr="00D52ED5">
              <w:rPr>
                <w:color w:val="000000"/>
                <w:sz w:val="28"/>
                <w:szCs w:val="28"/>
                <w:shd w:val="clear" w:color="auto" w:fill="FFFFFF"/>
              </w:rPr>
              <w:t xml:space="preserve"> інформації, не доповнюють змісту</w:t>
            </w:r>
            <w:r w:rsidRPr="00D52ED5">
              <w:rPr>
                <w:color w:val="000000"/>
                <w:sz w:val="28"/>
                <w:szCs w:val="28"/>
                <w:shd w:val="clear" w:color="auto" w:fill="FFFFFF"/>
                <w:lang w:val="uk-UA"/>
              </w:rPr>
              <w:t>.</w:t>
            </w:r>
            <w:r w:rsidRPr="00D52ED5">
              <w:rPr>
                <w:color w:val="000000"/>
                <w:sz w:val="28"/>
                <w:szCs w:val="28"/>
                <w:shd w:val="clear" w:color="auto" w:fill="FFFFFF"/>
              </w:rPr>
              <w:t xml:space="preserve"> Не повністю представлені інформаційні джерела або не всі правильно оформлені</w:t>
            </w:r>
            <w:r w:rsidRPr="00D52ED5">
              <w:rPr>
                <w:color w:val="000000"/>
                <w:sz w:val="28"/>
                <w:szCs w:val="28"/>
                <w:shd w:val="clear" w:color="auto" w:fill="FFFFFF"/>
                <w:lang w:val="uk-UA"/>
              </w:rPr>
              <w:t>.</w:t>
            </w:r>
            <w:r w:rsidRPr="00D52ED5">
              <w:rPr>
                <w:color w:val="000000"/>
                <w:sz w:val="28"/>
                <w:szCs w:val="28"/>
                <w:shd w:val="clear" w:color="auto" w:fill="FFFFFF"/>
              </w:rPr>
              <w:t xml:space="preserve"> Естетичний вигляд дещо псує недостатньо чітка структура розміщення інформації, не зовсім доречна графіка оформлення. Дизайн не суперечить загальному змісту проекту</w:t>
            </w:r>
            <w:r w:rsidRPr="00D52ED5">
              <w:rPr>
                <w:color w:val="000000"/>
                <w:sz w:val="28"/>
                <w:szCs w:val="28"/>
                <w:shd w:val="clear" w:color="auto" w:fill="FFFFFF"/>
                <w:lang w:val="uk-UA"/>
              </w:rPr>
              <w:t>.</w:t>
            </w:r>
            <w:r w:rsidRPr="00D52ED5">
              <w:rPr>
                <w:color w:val="000000"/>
                <w:sz w:val="28"/>
                <w:szCs w:val="28"/>
                <w:shd w:val="clear" w:color="auto" w:fill="FFFFFF"/>
              </w:rPr>
              <w:t xml:space="preserve"> Робота дає висновок про </w:t>
            </w:r>
            <w:r w:rsidRPr="00D52ED5">
              <w:rPr>
                <w:color w:val="000000"/>
                <w:sz w:val="28"/>
                <w:szCs w:val="28"/>
                <w:shd w:val="clear" w:color="auto" w:fill="FFFFFF"/>
                <w:lang w:val="uk-UA"/>
              </w:rPr>
              <w:t>достатній</w:t>
            </w:r>
            <w:r w:rsidRPr="00D52ED5">
              <w:rPr>
                <w:color w:val="000000"/>
                <w:sz w:val="28"/>
                <w:szCs w:val="28"/>
                <w:shd w:val="clear" w:color="auto" w:fill="FFFFFF"/>
              </w:rPr>
              <w:t xml:space="preserve"> рівень умінь і навичок використання комп’ютерних технологій </w:t>
            </w:r>
            <w:r w:rsidRPr="00D52ED5">
              <w:rPr>
                <w:color w:val="000000"/>
                <w:sz w:val="28"/>
                <w:szCs w:val="28"/>
                <w:shd w:val="clear" w:color="auto" w:fill="FFFFFF"/>
                <w:lang w:val="uk-UA"/>
              </w:rPr>
              <w:t>студентами.</w:t>
            </w:r>
          </w:p>
        </w:tc>
      </w:tr>
      <w:tr w:rsidR="00CA0679" w:rsidRPr="008A0AF0" w:rsidTr="00D52ED5">
        <w:tc>
          <w:tcPr>
            <w:tcW w:w="2088" w:type="dxa"/>
          </w:tcPr>
          <w:p w:rsidR="00CA0679" w:rsidRPr="00D52ED5" w:rsidRDefault="00CA0679" w:rsidP="00D52ED5">
            <w:pPr>
              <w:pStyle w:val="BodyTextIndent2"/>
              <w:spacing w:line="240" w:lineRule="auto"/>
              <w:ind w:left="0"/>
              <w:rPr>
                <w:szCs w:val="28"/>
              </w:rPr>
            </w:pPr>
            <w:r w:rsidRPr="00D52ED5">
              <w:rPr>
                <w:szCs w:val="28"/>
              </w:rPr>
              <w:t>С (добре)</w:t>
            </w:r>
          </w:p>
          <w:p w:rsidR="00CA0679" w:rsidRPr="00D52ED5" w:rsidRDefault="00CA0679" w:rsidP="00D52ED5">
            <w:pPr>
              <w:pStyle w:val="BodyTextIndent2"/>
              <w:spacing w:line="240" w:lineRule="auto"/>
              <w:rPr>
                <w:szCs w:val="28"/>
                <w:lang w:val="en-US"/>
              </w:rPr>
            </w:pPr>
            <w:r w:rsidRPr="00D52ED5">
              <w:rPr>
                <w:szCs w:val="28"/>
                <w:lang w:val="en-US"/>
              </w:rPr>
              <w:t>74-81</w:t>
            </w:r>
          </w:p>
        </w:tc>
        <w:tc>
          <w:tcPr>
            <w:tcW w:w="7482" w:type="dxa"/>
          </w:tcPr>
          <w:p w:rsidR="00CA0679" w:rsidRPr="00D52ED5" w:rsidRDefault="00CA0679" w:rsidP="00D52ED5">
            <w:pPr>
              <w:widowControl/>
              <w:shd w:val="clear" w:color="auto" w:fill="FFFFFF"/>
              <w:jc w:val="both"/>
              <w:rPr>
                <w:color w:val="000000"/>
                <w:sz w:val="28"/>
                <w:szCs w:val="28"/>
                <w:lang w:val="uk-UA"/>
              </w:rPr>
            </w:pPr>
            <w:r w:rsidRPr="00D52ED5">
              <w:rPr>
                <w:color w:val="000000"/>
                <w:sz w:val="28"/>
                <w:szCs w:val="28"/>
                <w:shd w:val="clear" w:color="auto" w:fill="FFFFFF"/>
              </w:rPr>
              <w:t>Дизайн не суперечить загальному змісту проекту</w:t>
            </w:r>
            <w:r w:rsidRPr="00D52ED5">
              <w:rPr>
                <w:color w:val="000000"/>
                <w:sz w:val="28"/>
                <w:szCs w:val="28"/>
                <w:shd w:val="clear" w:color="auto" w:fill="FFFFFF"/>
                <w:lang w:val="uk-UA"/>
              </w:rPr>
              <w:t>.</w:t>
            </w:r>
            <w:r w:rsidRPr="00D52ED5">
              <w:rPr>
                <w:color w:val="000000"/>
                <w:sz w:val="28"/>
                <w:szCs w:val="28"/>
                <w:shd w:val="clear" w:color="auto" w:fill="FFFFFF"/>
              </w:rPr>
              <w:t xml:space="preserve"> Робота дає висновок про середній рівень умінь і навичок використання комп’ютерних технологій </w:t>
            </w:r>
            <w:r w:rsidRPr="00D52ED5">
              <w:rPr>
                <w:color w:val="000000"/>
                <w:sz w:val="28"/>
                <w:szCs w:val="28"/>
                <w:shd w:val="clear" w:color="auto" w:fill="FFFFFF"/>
                <w:lang w:val="uk-UA"/>
              </w:rPr>
              <w:t>студентами.</w:t>
            </w:r>
          </w:p>
        </w:tc>
      </w:tr>
      <w:tr w:rsidR="00CA0679" w:rsidRPr="008A0AF0" w:rsidTr="00D52ED5">
        <w:tc>
          <w:tcPr>
            <w:tcW w:w="2088" w:type="dxa"/>
          </w:tcPr>
          <w:p w:rsidR="00CA0679" w:rsidRPr="00D52ED5" w:rsidRDefault="00CA0679" w:rsidP="00D52ED5">
            <w:pPr>
              <w:pStyle w:val="BodyTextIndent2"/>
              <w:spacing w:line="240" w:lineRule="auto"/>
              <w:ind w:left="0"/>
              <w:rPr>
                <w:szCs w:val="28"/>
                <w:lang w:val="en-US"/>
              </w:rPr>
            </w:pPr>
            <w:r w:rsidRPr="00D52ED5">
              <w:rPr>
                <w:szCs w:val="28"/>
              </w:rPr>
              <w:t>D</w:t>
            </w:r>
            <w:r w:rsidRPr="00D52ED5">
              <w:rPr>
                <w:szCs w:val="28"/>
                <w:lang w:val="en-US"/>
              </w:rPr>
              <w:t xml:space="preserve"> </w:t>
            </w:r>
            <w:r w:rsidRPr="00D52ED5">
              <w:rPr>
                <w:szCs w:val="28"/>
              </w:rPr>
              <w:t>(задовільно)</w:t>
            </w:r>
          </w:p>
          <w:p w:rsidR="00CA0679" w:rsidRPr="00D52ED5" w:rsidRDefault="00CA0679" w:rsidP="00D52ED5">
            <w:pPr>
              <w:pStyle w:val="BodyTextIndent2"/>
              <w:spacing w:line="240" w:lineRule="auto"/>
              <w:rPr>
                <w:szCs w:val="28"/>
                <w:lang w:val="en-US"/>
              </w:rPr>
            </w:pPr>
            <w:r w:rsidRPr="00D52ED5">
              <w:rPr>
                <w:szCs w:val="28"/>
                <w:lang w:val="en-US"/>
              </w:rPr>
              <w:t>64-73</w:t>
            </w:r>
          </w:p>
          <w:p w:rsidR="00CA0679" w:rsidRPr="00D52ED5" w:rsidRDefault="00CA0679" w:rsidP="00D52ED5">
            <w:pPr>
              <w:pStyle w:val="BodyTextIndent2"/>
              <w:spacing w:line="240" w:lineRule="auto"/>
              <w:ind w:left="0"/>
              <w:rPr>
                <w:szCs w:val="28"/>
                <w:lang w:val="en-US"/>
              </w:rPr>
            </w:pPr>
            <w:r w:rsidRPr="00D52ED5">
              <w:rPr>
                <w:szCs w:val="28"/>
                <w:lang w:val="en-US"/>
              </w:rPr>
              <w:t xml:space="preserve">E </w:t>
            </w:r>
            <w:r w:rsidRPr="00D52ED5">
              <w:rPr>
                <w:szCs w:val="28"/>
              </w:rPr>
              <w:t>(задовільно)</w:t>
            </w:r>
          </w:p>
          <w:p w:rsidR="00CA0679" w:rsidRPr="00D52ED5" w:rsidRDefault="00CA0679" w:rsidP="00D52ED5">
            <w:pPr>
              <w:pStyle w:val="BodyTextIndent2"/>
              <w:spacing w:line="240" w:lineRule="auto"/>
              <w:rPr>
                <w:szCs w:val="28"/>
                <w:lang w:val="en-US"/>
              </w:rPr>
            </w:pPr>
            <w:r w:rsidRPr="00D52ED5">
              <w:rPr>
                <w:szCs w:val="28"/>
                <w:lang w:val="en-US"/>
              </w:rPr>
              <w:t>60-63</w:t>
            </w:r>
          </w:p>
          <w:p w:rsidR="00CA0679" w:rsidRPr="00D52ED5" w:rsidRDefault="00CA0679" w:rsidP="00D52ED5">
            <w:pPr>
              <w:pStyle w:val="BodyTextIndent2"/>
              <w:spacing w:line="240" w:lineRule="auto"/>
              <w:jc w:val="center"/>
              <w:rPr>
                <w:szCs w:val="28"/>
                <w:lang w:val="en-US"/>
              </w:rPr>
            </w:pPr>
          </w:p>
        </w:tc>
        <w:tc>
          <w:tcPr>
            <w:tcW w:w="7482" w:type="dxa"/>
          </w:tcPr>
          <w:p w:rsidR="00CA0679" w:rsidRPr="00D52ED5" w:rsidRDefault="00CA0679" w:rsidP="00D52ED5">
            <w:pPr>
              <w:pStyle w:val="BodyTextIndent2"/>
              <w:spacing w:line="240" w:lineRule="auto"/>
              <w:ind w:left="0"/>
              <w:jc w:val="both"/>
              <w:rPr>
                <w:szCs w:val="28"/>
              </w:rPr>
            </w:pPr>
            <w:r w:rsidRPr="00D52ED5">
              <w:rPr>
                <w:color w:val="000000"/>
                <w:szCs w:val="28"/>
                <w:shd w:val="clear" w:color="auto" w:fill="FFFFFF"/>
              </w:rPr>
              <w:t>Містить близький за тематикою матеріал але не несе важливої інформативної функції. Важко вловити структуру подання інформації. Графіки і таблиці відсутні. Немає посилань на використані джерела. Естетичний вигляд незадовільний (відсутня чітка структура розміщення інформації, недоречна графіка оформлення). Дизайн зовсім не відповідає тематиці проекту, а інколи навіть іде всупереч загальному змісту. Низький (початковий) рівень використання різноманітних можливостей комп’ютерних технологій.</w:t>
            </w:r>
          </w:p>
        </w:tc>
      </w:tr>
      <w:tr w:rsidR="00CA0679" w:rsidRPr="008A0AF0" w:rsidTr="00D52ED5">
        <w:tc>
          <w:tcPr>
            <w:tcW w:w="2088" w:type="dxa"/>
          </w:tcPr>
          <w:p w:rsidR="00CA0679" w:rsidRPr="00D52ED5" w:rsidRDefault="00CA0679" w:rsidP="00D52ED5">
            <w:pPr>
              <w:pStyle w:val="BodyTextIndent2"/>
              <w:spacing w:line="240" w:lineRule="auto"/>
              <w:ind w:left="0"/>
              <w:rPr>
                <w:szCs w:val="28"/>
              </w:rPr>
            </w:pPr>
            <w:r w:rsidRPr="00D52ED5">
              <w:rPr>
                <w:szCs w:val="28"/>
                <w:lang w:val="en-US"/>
              </w:rPr>
              <w:t>F</w:t>
            </w:r>
            <w:r w:rsidRPr="00D52ED5">
              <w:rPr>
                <w:szCs w:val="28"/>
              </w:rPr>
              <w:t xml:space="preserve">Х (незадовільно) </w:t>
            </w:r>
          </w:p>
          <w:p w:rsidR="00CA0679" w:rsidRPr="00D52ED5" w:rsidRDefault="00CA0679" w:rsidP="00D52ED5">
            <w:pPr>
              <w:pStyle w:val="BodyTextIndent2"/>
              <w:spacing w:line="240" w:lineRule="auto"/>
              <w:rPr>
                <w:szCs w:val="28"/>
                <w:lang w:val="en-US"/>
              </w:rPr>
            </w:pPr>
            <w:r w:rsidRPr="00D52ED5">
              <w:rPr>
                <w:szCs w:val="28"/>
                <w:lang w:val="en-US"/>
              </w:rPr>
              <w:t>35-59</w:t>
            </w:r>
          </w:p>
        </w:tc>
        <w:tc>
          <w:tcPr>
            <w:tcW w:w="7482" w:type="dxa"/>
          </w:tcPr>
          <w:p w:rsidR="00CA0679" w:rsidRPr="00D52ED5" w:rsidRDefault="00CA0679" w:rsidP="00D52ED5">
            <w:pPr>
              <w:pStyle w:val="BodyTextIndent2"/>
              <w:spacing w:line="240" w:lineRule="auto"/>
              <w:ind w:left="0"/>
              <w:jc w:val="both"/>
              <w:rPr>
                <w:szCs w:val="28"/>
              </w:rPr>
            </w:pPr>
            <w:r w:rsidRPr="00D52ED5">
              <w:rPr>
                <w:color w:val="000000"/>
                <w:szCs w:val="28"/>
                <w:shd w:val="clear" w:color="auto" w:fill="FFFFFF"/>
              </w:rPr>
              <w:t xml:space="preserve">Презентація не несе важливої інформативної функції. Важко вловити структуру подання інформації. Графіки і таблиці відсутні. Немає посилань на використані джерела. </w:t>
            </w:r>
            <w:r w:rsidRPr="00D52ED5">
              <w:rPr>
                <w:szCs w:val="28"/>
              </w:rPr>
              <w:t>Презентація не відповідає вимогам щодо оформлення, дизайну, естетичного вигляду.</w:t>
            </w:r>
          </w:p>
        </w:tc>
      </w:tr>
      <w:tr w:rsidR="00CA0679" w:rsidRPr="008A0AF0" w:rsidTr="00D52ED5">
        <w:tc>
          <w:tcPr>
            <w:tcW w:w="2088" w:type="dxa"/>
          </w:tcPr>
          <w:p w:rsidR="00CA0679" w:rsidRPr="00D52ED5" w:rsidRDefault="00CA0679" w:rsidP="00D52ED5">
            <w:pPr>
              <w:pStyle w:val="BodyTextIndent2"/>
              <w:spacing w:line="240" w:lineRule="auto"/>
              <w:ind w:left="0"/>
              <w:rPr>
                <w:szCs w:val="28"/>
              </w:rPr>
            </w:pPr>
            <w:r w:rsidRPr="00D52ED5">
              <w:rPr>
                <w:szCs w:val="28"/>
              </w:rPr>
              <w:t xml:space="preserve">F (незадовільно) </w:t>
            </w:r>
          </w:p>
          <w:p w:rsidR="00CA0679" w:rsidRPr="00D52ED5" w:rsidRDefault="00CA0679" w:rsidP="00D52ED5">
            <w:pPr>
              <w:pStyle w:val="BodyTextIndent2"/>
              <w:spacing w:line="240" w:lineRule="auto"/>
              <w:rPr>
                <w:szCs w:val="28"/>
                <w:lang w:val="en-US"/>
              </w:rPr>
            </w:pPr>
            <w:r w:rsidRPr="00D52ED5">
              <w:rPr>
                <w:szCs w:val="28"/>
                <w:lang w:val="en-US"/>
              </w:rPr>
              <w:t>1-34</w:t>
            </w:r>
          </w:p>
        </w:tc>
        <w:tc>
          <w:tcPr>
            <w:tcW w:w="7482" w:type="dxa"/>
          </w:tcPr>
          <w:p w:rsidR="00CA0679" w:rsidRPr="00D52ED5" w:rsidRDefault="00CA0679" w:rsidP="00D52ED5">
            <w:pPr>
              <w:pStyle w:val="BodyTextIndent2"/>
              <w:spacing w:line="240" w:lineRule="auto"/>
              <w:ind w:left="0"/>
              <w:rPr>
                <w:szCs w:val="28"/>
              </w:rPr>
            </w:pPr>
            <w:r w:rsidRPr="00D52ED5">
              <w:rPr>
                <w:szCs w:val="28"/>
              </w:rPr>
              <w:t>Презентація не підготовлена взагалі.</w:t>
            </w:r>
          </w:p>
        </w:tc>
      </w:tr>
    </w:tbl>
    <w:p w:rsidR="00CA0679" w:rsidRPr="008A0AF0" w:rsidRDefault="00CA0679" w:rsidP="0073036B">
      <w:pPr>
        <w:widowControl/>
        <w:shd w:val="clear" w:color="auto" w:fill="FFFFFF"/>
        <w:ind w:firstLine="540"/>
        <w:jc w:val="both"/>
        <w:rPr>
          <w:b/>
          <w:sz w:val="28"/>
          <w:szCs w:val="28"/>
          <w:lang w:val="uk-UA"/>
        </w:rPr>
      </w:pPr>
    </w:p>
    <w:p w:rsidR="00CA0679" w:rsidRPr="00DA7971" w:rsidRDefault="00CA0679" w:rsidP="00B43A98">
      <w:pPr>
        <w:widowControl/>
        <w:autoSpaceDE w:val="0"/>
        <w:autoSpaceDN w:val="0"/>
        <w:adjustRightInd w:val="0"/>
        <w:jc w:val="center"/>
        <w:rPr>
          <w:rFonts w:ascii="TimesNewRomanPSMT" w:hAnsi="TimesNewRomanPSMT" w:cs="TimesNewRomanPSMT"/>
          <w:b/>
          <w:caps/>
          <w:sz w:val="28"/>
          <w:szCs w:val="28"/>
          <w:lang w:val="uk-UA"/>
        </w:rPr>
      </w:pPr>
      <w:r w:rsidRPr="004A7BF7">
        <w:rPr>
          <w:b/>
          <w:caps/>
          <w:sz w:val="28"/>
          <w:szCs w:val="28"/>
          <w:lang w:val="uk-UA"/>
        </w:rPr>
        <w:t>Питання</w:t>
      </w:r>
      <w:r>
        <w:rPr>
          <w:b/>
          <w:caps/>
          <w:sz w:val="28"/>
          <w:szCs w:val="28"/>
          <w:lang w:val="uk-UA"/>
        </w:rPr>
        <w:t xml:space="preserve"> до екзамену</w:t>
      </w:r>
    </w:p>
    <w:p w:rsidR="00CA0679" w:rsidRPr="00B43A98" w:rsidRDefault="00CA0679" w:rsidP="00B43A98">
      <w:pPr>
        <w:widowControl/>
        <w:jc w:val="both"/>
        <w:rPr>
          <w:sz w:val="28"/>
          <w:szCs w:val="28"/>
          <w:lang w:val="uk-UA"/>
        </w:rPr>
      </w:pPr>
      <w:r w:rsidRPr="00B43A98">
        <w:rPr>
          <w:sz w:val="28"/>
          <w:szCs w:val="28"/>
          <w:lang w:val="de-DE"/>
        </w:rPr>
        <w:t>1. Gegenstand der Stilistik</w:t>
      </w:r>
      <w:r w:rsidRPr="00B43A98">
        <w:rPr>
          <w:sz w:val="28"/>
          <w:szCs w:val="28"/>
          <w:lang w:val="uk-UA"/>
        </w:rPr>
        <w:t>.</w:t>
      </w:r>
    </w:p>
    <w:p w:rsidR="00CA0679" w:rsidRPr="00B43A98" w:rsidRDefault="00CA0679" w:rsidP="00B43A98">
      <w:pPr>
        <w:widowControl/>
        <w:jc w:val="both"/>
        <w:rPr>
          <w:sz w:val="28"/>
          <w:szCs w:val="28"/>
          <w:lang w:val="uk-UA"/>
        </w:rPr>
      </w:pPr>
      <w:r w:rsidRPr="00B43A98">
        <w:rPr>
          <w:sz w:val="28"/>
          <w:szCs w:val="28"/>
          <w:lang w:val="de-DE"/>
        </w:rPr>
        <w:t>2. Sprache, Rede und Stil</w:t>
      </w:r>
      <w:r w:rsidRPr="00B43A98">
        <w:rPr>
          <w:sz w:val="28"/>
          <w:szCs w:val="28"/>
          <w:lang w:val="uk-UA"/>
        </w:rPr>
        <w:t>.</w:t>
      </w:r>
    </w:p>
    <w:p w:rsidR="00CA0679" w:rsidRPr="00B43A98" w:rsidRDefault="00CA0679" w:rsidP="00B43A98">
      <w:pPr>
        <w:widowControl/>
        <w:jc w:val="both"/>
        <w:rPr>
          <w:sz w:val="28"/>
          <w:szCs w:val="28"/>
          <w:lang w:val="uk-UA"/>
        </w:rPr>
      </w:pPr>
      <w:r w:rsidRPr="00B43A98">
        <w:rPr>
          <w:sz w:val="28"/>
          <w:szCs w:val="28"/>
          <w:lang w:val="de-DE"/>
        </w:rPr>
        <w:t>3. Funktionale Stile der deutschen Sprache</w:t>
      </w:r>
      <w:r w:rsidRPr="00B43A98">
        <w:rPr>
          <w:sz w:val="28"/>
          <w:szCs w:val="28"/>
          <w:lang w:val="uk-UA"/>
        </w:rPr>
        <w:t>.</w:t>
      </w:r>
    </w:p>
    <w:p w:rsidR="00CA0679" w:rsidRPr="00DA7971" w:rsidRDefault="00CA0679" w:rsidP="00B43A98">
      <w:pPr>
        <w:widowControl/>
        <w:jc w:val="both"/>
        <w:rPr>
          <w:sz w:val="28"/>
          <w:szCs w:val="28"/>
          <w:lang w:val="de-DE"/>
        </w:rPr>
      </w:pPr>
      <w:r w:rsidRPr="00B43A98">
        <w:rPr>
          <w:sz w:val="28"/>
          <w:szCs w:val="28"/>
          <w:lang w:val="de-DE"/>
        </w:rPr>
        <w:t xml:space="preserve">4. </w:t>
      </w:r>
      <w:r>
        <w:rPr>
          <w:sz w:val="28"/>
          <w:szCs w:val="28"/>
          <w:lang w:val="de-DE"/>
        </w:rPr>
        <w:t xml:space="preserve">Der Individualstil. </w:t>
      </w:r>
      <w:r w:rsidRPr="00B43A98">
        <w:rPr>
          <w:sz w:val="28"/>
          <w:szCs w:val="28"/>
          <w:lang w:val="de-DE"/>
        </w:rPr>
        <w:t>Gattungsstile</w:t>
      </w:r>
      <w:r w:rsidRPr="00B43A98">
        <w:rPr>
          <w:sz w:val="28"/>
          <w:szCs w:val="28"/>
          <w:lang w:val="uk-UA"/>
        </w:rPr>
        <w:t>.</w:t>
      </w:r>
    </w:p>
    <w:p w:rsidR="00CA0679" w:rsidRPr="00B43A98" w:rsidRDefault="00CA0679" w:rsidP="00B43A98">
      <w:pPr>
        <w:widowControl/>
        <w:jc w:val="both"/>
        <w:rPr>
          <w:sz w:val="28"/>
          <w:szCs w:val="28"/>
          <w:lang w:val="uk-UA"/>
        </w:rPr>
      </w:pPr>
      <w:r w:rsidRPr="00B43A98">
        <w:rPr>
          <w:sz w:val="28"/>
          <w:szCs w:val="28"/>
          <w:lang w:val="de-DE"/>
        </w:rPr>
        <w:t>5. Kategorien der Stilfärbung</w:t>
      </w:r>
      <w:r w:rsidRPr="00B43A98">
        <w:rPr>
          <w:sz w:val="28"/>
          <w:szCs w:val="28"/>
          <w:lang w:val="uk-UA"/>
        </w:rPr>
        <w:t>.</w:t>
      </w:r>
    </w:p>
    <w:p w:rsidR="00CA0679" w:rsidRPr="00B43A98" w:rsidRDefault="00CA0679" w:rsidP="00B43A98">
      <w:pPr>
        <w:widowControl/>
        <w:jc w:val="both"/>
        <w:rPr>
          <w:sz w:val="28"/>
          <w:szCs w:val="28"/>
          <w:lang w:val="uk-UA"/>
        </w:rPr>
      </w:pPr>
      <w:r w:rsidRPr="00B43A98">
        <w:rPr>
          <w:sz w:val="28"/>
          <w:szCs w:val="28"/>
          <w:lang w:val="de-DE"/>
        </w:rPr>
        <w:t>6. Sprachnormen. Stilnorm</w:t>
      </w:r>
      <w:r w:rsidRPr="00B43A98">
        <w:rPr>
          <w:sz w:val="28"/>
          <w:szCs w:val="28"/>
          <w:lang w:val="uk-UA"/>
        </w:rPr>
        <w:t>.</w:t>
      </w:r>
    </w:p>
    <w:p w:rsidR="00CA0679" w:rsidRPr="00B43A98" w:rsidRDefault="00CA0679" w:rsidP="00B43A98">
      <w:pPr>
        <w:widowControl/>
        <w:jc w:val="both"/>
        <w:rPr>
          <w:sz w:val="28"/>
          <w:szCs w:val="28"/>
          <w:lang w:val="uk-UA"/>
        </w:rPr>
      </w:pPr>
      <w:r w:rsidRPr="00B43A98">
        <w:rPr>
          <w:sz w:val="28"/>
          <w:szCs w:val="28"/>
          <w:lang w:val="de-DE"/>
        </w:rPr>
        <w:t>7. Der funktional-stilistisch differenzierte Wortbestand: Archaismen und Historismen, Neologismen, Territoriale Dubletten, Dialektismen, Jargonismen, Fachausdrücke</w:t>
      </w:r>
      <w:r w:rsidRPr="00B43A98">
        <w:rPr>
          <w:sz w:val="28"/>
          <w:szCs w:val="28"/>
          <w:lang w:val="uk-UA"/>
        </w:rPr>
        <w:t>.</w:t>
      </w:r>
    </w:p>
    <w:p w:rsidR="00CA0679" w:rsidRPr="00B43A98" w:rsidRDefault="00CA0679" w:rsidP="00B43A98">
      <w:pPr>
        <w:widowControl/>
        <w:jc w:val="both"/>
        <w:rPr>
          <w:sz w:val="28"/>
          <w:szCs w:val="28"/>
          <w:lang w:val="uk-UA"/>
        </w:rPr>
      </w:pPr>
      <w:r w:rsidRPr="00B43A98">
        <w:rPr>
          <w:sz w:val="28"/>
          <w:szCs w:val="28"/>
          <w:lang w:val="de-DE"/>
        </w:rPr>
        <w:t>8. Der funktional-stilistisch undifferenzierte Wortbestand</w:t>
      </w:r>
      <w:r w:rsidRPr="00B43A98">
        <w:rPr>
          <w:sz w:val="28"/>
          <w:szCs w:val="28"/>
          <w:lang w:val="uk-UA"/>
        </w:rPr>
        <w:t>.</w:t>
      </w:r>
    </w:p>
    <w:p w:rsidR="00CA0679" w:rsidRPr="00B43A98" w:rsidRDefault="00CA0679" w:rsidP="00B43A98">
      <w:pPr>
        <w:widowControl/>
        <w:jc w:val="both"/>
        <w:rPr>
          <w:sz w:val="28"/>
          <w:szCs w:val="28"/>
          <w:lang w:val="uk-UA"/>
        </w:rPr>
      </w:pPr>
      <w:r w:rsidRPr="00B43A98">
        <w:rPr>
          <w:sz w:val="28"/>
          <w:szCs w:val="28"/>
          <w:lang w:val="de-DE"/>
        </w:rPr>
        <w:t>9. Mittel der Bildkraft (Bildhaftigkeit und Bildlichkeit)</w:t>
      </w:r>
      <w:r w:rsidRPr="00B43A98">
        <w:rPr>
          <w:sz w:val="28"/>
          <w:szCs w:val="28"/>
          <w:lang w:val="uk-UA"/>
        </w:rPr>
        <w:t>.</w:t>
      </w:r>
    </w:p>
    <w:p w:rsidR="00CA0679" w:rsidRPr="00B43A98" w:rsidRDefault="00CA0679" w:rsidP="00B43A98">
      <w:pPr>
        <w:widowControl/>
        <w:jc w:val="both"/>
        <w:rPr>
          <w:sz w:val="28"/>
          <w:szCs w:val="28"/>
          <w:lang w:val="uk-UA"/>
        </w:rPr>
      </w:pPr>
      <w:r w:rsidRPr="00B43A98">
        <w:rPr>
          <w:sz w:val="28"/>
          <w:szCs w:val="28"/>
          <w:lang w:val="de-DE"/>
        </w:rPr>
        <w:t>10. Mittel des bildlichen Ausdrucks</w:t>
      </w:r>
      <w:r w:rsidRPr="00B43A98">
        <w:rPr>
          <w:sz w:val="28"/>
          <w:szCs w:val="28"/>
          <w:lang w:val="uk-UA"/>
        </w:rPr>
        <w:t>.</w:t>
      </w:r>
    </w:p>
    <w:p w:rsidR="00CA0679" w:rsidRPr="00B43A98" w:rsidRDefault="00CA0679" w:rsidP="00B43A98">
      <w:pPr>
        <w:widowControl/>
        <w:jc w:val="both"/>
        <w:rPr>
          <w:sz w:val="28"/>
          <w:szCs w:val="28"/>
          <w:lang w:val="uk-UA"/>
        </w:rPr>
      </w:pPr>
      <w:r w:rsidRPr="00B43A98">
        <w:rPr>
          <w:sz w:val="28"/>
          <w:szCs w:val="28"/>
          <w:lang w:val="de-DE"/>
        </w:rPr>
        <w:t>11. Stilistische Periphrasen (Euphemismus, Litotes, Hyperbel, Ironie)</w:t>
      </w:r>
      <w:r w:rsidRPr="00B43A98">
        <w:rPr>
          <w:sz w:val="28"/>
          <w:szCs w:val="28"/>
          <w:lang w:val="uk-UA"/>
        </w:rPr>
        <w:t>.</w:t>
      </w:r>
    </w:p>
    <w:p w:rsidR="00CA0679" w:rsidRPr="00B43A98" w:rsidRDefault="00CA0679" w:rsidP="00B43A98">
      <w:pPr>
        <w:widowControl/>
        <w:jc w:val="both"/>
        <w:rPr>
          <w:sz w:val="28"/>
          <w:szCs w:val="28"/>
          <w:lang w:val="uk-UA"/>
        </w:rPr>
      </w:pPr>
      <w:r w:rsidRPr="00B43A98">
        <w:rPr>
          <w:sz w:val="28"/>
          <w:szCs w:val="28"/>
          <w:lang w:val="de-DE"/>
        </w:rPr>
        <w:t>12. Epitheta als Mittel der Bildhaftigkeit</w:t>
      </w:r>
      <w:r w:rsidRPr="00B43A98">
        <w:rPr>
          <w:sz w:val="28"/>
          <w:szCs w:val="28"/>
          <w:lang w:val="uk-UA"/>
        </w:rPr>
        <w:t>.</w:t>
      </w:r>
    </w:p>
    <w:p w:rsidR="00CA0679" w:rsidRPr="00B43A98" w:rsidRDefault="00CA0679" w:rsidP="00B43A98">
      <w:pPr>
        <w:widowControl/>
        <w:jc w:val="both"/>
        <w:rPr>
          <w:sz w:val="28"/>
          <w:szCs w:val="28"/>
          <w:lang w:val="de-DE"/>
        </w:rPr>
      </w:pPr>
      <w:r w:rsidRPr="00B43A98">
        <w:rPr>
          <w:sz w:val="28"/>
          <w:szCs w:val="28"/>
          <w:lang w:val="de-DE"/>
        </w:rPr>
        <w:t>13. Mittel zum Ausdruck von Humor und Satire</w:t>
      </w:r>
      <w:r w:rsidRPr="00B43A98">
        <w:rPr>
          <w:sz w:val="28"/>
          <w:szCs w:val="28"/>
          <w:lang w:val="uk-UA"/>
        </w:rPr>
        <w:t>.</w:t>
      </w:r>
      <w:r w:rsidRPr="00B43A98">
        <w:rPr>
          <w:sz w:val="28"/>
          <w:szCs w:val="28"/>
          <w:lang w:val="de-DE"/>
        </w:rPr>
        <w:t xml:space="preserve"> </w:t>
      </w:r>
    </w:p>
    <w:p w:rsidR="00CA0679" w:rsidRPr="00B43A98" w:rsidRDefault="00CA0679" w:rsidP="00B43A98">
      <w:pPr>
        <w:widowControl/>
        <w:jc w:val="both"/>
        <w:rPr>
          <w:sz w:val="28"/>
          <w:szCs w:val="28"/>
          <w:lang w:val="uk-UA"/>
        </w:rPr>
      </w:pPr>
      <w:r w:rsidRPr="00B43A98">
        <w:rPr>
          <w:sz w:val="28"/>
          <w:szCs w:val="28"/>
          <w:lang w:val="uk-UA"/>
        </w:rPr>
        <w:t xml:space="preserve">14. </w:t>
      </w:r>
      <w:r w:rsidRPr="00B43A98">
        <w:rPr>
          <w:sz w:val="28"/>
          <w:szCs w:val="28"/>
          <w:lang w:val="de-DE"/>
        </w:rPr>
        <w:t>Stilistische Wortstellung und Veränderung der Satzstruktur</w:t>
      </w:r>
      <w:r w:rsidRPr="00B43A98">
        <w:rPr>
          <w:sz w:val="28"/>
          <w:szCs w:val="28"/>
          <w:lang w:val="uk-UA"/>
        </w:rPr>
        <w:t>.</w:t>
      </w:r>
    </w:p>
    <w:p w:rsidR="00CA0679" w:rsidRPr="00B43A98" w:rsidRDefault="00CA0679" w:rsidP="00B43A98">
      <w:pPr>
        <w:widowControl/>
        <w:jc w:val="both"/>
        <w:rPr>
          <w:sz w:val="28"/>
          <w:szCs w:val="28"/>
          <w:lang w:val="uk-UA"/>
        </w:rPr>
      </w:pPr>
      <w:r w:rsidRPr="00B43A98">
        <w:rPr>
          <w:sz w:val="28"/>
          <w:szCs w:val="28"/>
          <w:lang w:val="de-DE"/>
        </w:rPr>
        <w:t>1</w:t>
      </w:r>
      <w:r w:rsidRPr="00B43A98">
        <w:rPr>
          <w:sz w:val="28"/>
          <w:szCs w:val="28"/>
          <w:lang w:val="uk-UA"/>
        </w:rPr>
        <w:t>5</w:t>
      </w:r>
      <w:r w:rsidRPr="00B43A98">
        <w:rPr>
          <w:sz w:val="28"/>
          <w:szCs w:val="28"/>
          <w:lang w:val="de-DE"/>
        </w:rPr>
        <w:t>. Stilistische Syntax und Ihre Aufgaben</w:t>
      </w:r>
      <w:r w:rsidRPr="00B43A98">
        <w:rPr>
          <w:sz w:val="28"/>
          <w:szCs w:val="28"/>
          <w:lang w:val="uk-UA"/>
        </w:rPr>
        <w:t>.</w:t>
      </w:r>
    </w:p>
    <w:p w:rsidR="00CA0679" w:rsidRPr="00B43A98" w:rsidRDefault="00CA0679" w:rsidP="00B43A98">
      <w:pPr>
        <w:widowControl/>
        <w:jc w:val="both"/>
        <w:rPr>
          <w:sz w:val="28"/>
          <w:szCs w:val="28"/>
          <w:lang w:val="de-DE"/>
        </w:rPr>
      </w:pPr>
      <w:r w:rsidRPr="00B43A98">
        <w:rPr>
          <w:sz w:val="28"/>
          <w:szCs w:val="28"/>
          <w:lang w:val="de-DE"/>
        </w:rPr>
        <w:t>1</w:t>
      </w:r>
      <w:r w:rsidRPr="00B43A98">
        <w:rPr>
          <w:sz w:val="28"/>
          <w:szCs w:val="28"/>
          <w:lang w:val="uk-UA"/>
        </w:rPr>
        <w:t>6</w:t>
      </w:r>
      <w:r w:rsidRPr="00B43A98">
        <w:rPr>
          <w:sz w:val="28"/>
          <w:szCs w:val="28"/>
          <w:lang w:val="de-DE"/>
        </w:rPr>
        <w:t>. Stilistische Leistungen der Satztypen</w:t>
      </w:r>
      <w:r w:rsidRPr="00B43A98">
        <w:rPr>
          <w:sz w:val="28"/>
          <w:szCs w:val="28"/>
          <w:lang w:val="uk-UA"/>
        </w:rPr>
        <w:t>.</w:t>
      </w:r>
      <w:r w:rsidRPr="00B43A98">
        <w:rPr>
          <w:sz w:val="28"/>
          <w:szCs w:val="28"/>
          <w:lang w:val="de-DE"/>
        </w:rPr>
        <w:t xml:space="preserve"> </w:t>
      </w:r>
    </w:p>
    <w:p w:rsidR="00CA0679" w:rsidRPr="00B43A98" w:rsidRDefault="00CA0679" w:rsidP="00B43A98">
      <w:pPr>
        <w:widowControl/>
        <w:jc w:val="both"/>
        <w:rPr>
          <w:sz w:val="28"/>
          <w:szCs w:val="28"/>
          <w:lang w:val="uk-UA"/>
        </w:rPr>
      </w:pPr>
      <w:r w:rsidRPr="00B43A98">
        <w:rPr>
          <w:sz w:val="28"/>
          <w:szCs w:val="28"/>
          <w:lang w:val="de-DE"/>
        </w:rPr>
        <w:t>1</w:t>
      </w:r>
      <w:r w:rsidRPr="00B43A98">
        <w:rPr>
          <w:sz w:val="28"/>
          <w:szCs w:val="28"/>
          <w:lang w:val="uk-UA"/>
        </w:rPr>
        <w:t>7</w:t>
      </w:r>
      <w:r w:rsidRPr="00B43A98">
        <w:rPr>
          <w:sz w:val="28"/>
          <w:szCs w:val="28"/>
          <w:lang w:val="de-DE"/>
        </w:rPr>
        <w:t>. Verletzung der Satzstruktur</w:t>
      </w:r>
      <w:r w:rsidRPr="00B43A98">
        <w:rPr>
          <w:sz w:val="28"/>
          <w:szCs w:val="28"/>
          <w:lang w:val="uk-UA"/>
        </w:rPr>
        <w:t>.</w:t>
      </w:r>
    </w:p>
    <w:p w:rsidR="00CA0679" w:rsidRPr="00B43A98" w:rsidRDefault="00CA0679" w:rsidP="00B43A98">
      <w:pPr>
        <w:widowControl/>
        <w:jc w:val="both"/>
        <w:rPr>
          <w:sz w:val="28"/>
          <w:szCs w:val="28"/>
          <w:lang w:val="uk-UA"/>
        </w:rPr>
      </w:pPr>
      <w:r w:rsidRPr="00B43A98">
        <w:rPr>
          <w:sz w:val="28"/>
          <w:szCs w:val="28"/>
          <w:lang w:val="de-DE"/>
        </w:rPr>
        <w:t>1</w:t>
      </w:r>
      <w:r w:rsidRPr="00B43A98">
        <w:rPr>
          <w:sz w:val="28"/>
          <w:szCs w:val="28"/>
          <w:lang w:val="uk-UA"/>
        </w:rPr>
        <w:t>8</w:t>
      </w:r>
      <w:r w:rsidRPr="00B43A98">
        <w:rPr>
          <w:sz w:val="28"/>
          <w:szCs w:val="28"/>
          <w:lang w:val="de-DE"/>
        </w:rPr>
        <w:t>. Reduktion der syntaktischen Struktur</w:t>
      </w:r>
      <w:r w:rsidRPr="00B43A98">
        <w:rPr>
          <w:sz w:val="28"/>
          <w:szCs w:val="28"/>
          <w:lang w:val="uk-UA"/>
        </w:rPr>
        <w:t>.</w:t>
      </w:r>
    </w:p>
    <w:p w:rsidR="00CA0679" w:rsidRPr="00B43A98" w:rsidRDefault="00CA0679" w:rsidP="00B43A98">
      <w:pPr>
        <w:widowControl/>
        <w:jc w:val="both"/>
        <w:rPr>
          <w:sz w:val="28"/>
          <w:szCs w:val="28"/>
          <w:lang w:val="uk-UA"/>
        </w:rPr>
      </w:pPr>
      <w:r w:rsidRPr="00B43A98">
        <w:rPr>
          <w:sz w:val="28"/>
          <w:szCs w:val="28"/>
          <w:lang w:val="de-DE"/>
        </w:rPr>
        <w:t>1</w:t>
      </w:r>
      <w:r w:rsidRPr="00B43A98">
        <w:rPr>
          <w:sz w:val="28"/>
          <w:szCs w:val="28"/>
          <w:lang w:val="uk-UA"/>
        </w:rPr>
        <w:t>9</w:t>
      </w:r>
      <w:r w:rsidRPr="00B43A98">
        <w:rPr>
          <w:sz w:val="28"/>
          <w:szCs w:val="28"/>
          <w:lang w:val="de-DE"/>
        </w:rPr>
        <w:t>. Expansion der syntaktischen Struktur</w:t>
      </w:r>
      <w:r w:rsidRPr="00B43A98">
        <w:rPr>
          <w:sz w:val="28"/>
          <w:szCs w:val="28"/>
          <w:lang w:val="uk-UA"/>
        </w:rPr>
        <w:t>.</w:t>
      </w:r>
    </w:p>
    <w:p w:rsidR="00CA0679" w:rsidRDefault="00CA0679" w:rsidP="00DA7971">
      <w:pPr>
        <w:widowControl/>
        <w:jc w:val="both"/>
        <w:rPr>
          <w:sz w:val="28"/>
          <w:szCs w:val="28"/>
          <w:lang w:val="de-DE"/>
        </w:rPr>
      </w:pPr>
      <w:r w:rsidRPr="00B43A98">
        <w:rPr>
          <w:sz w:val="28"/>
          <w:szCs w:val="28"/>
          <w:lang w:val="uk-UA"/>
        </w:rPr>
        <w:t>20</w:t>
      </w:r>
      <w:r w:rsidRPr="00B43A98">
        <w:rPr>
          <w:sz w:val="28"/>
          <w:szCs w:val="28"/>
          <w:lang w:val="de-DE"/>
        </w:rPr>
        <w:t>. Vergleiche</w:t>
      </w:r>
      <w:r>
        <w:rPr>
          <w:sz w:val="28"/>
          <w:szCs w:val="28"/>
          <w:lang w:val="de-DE"/>
        </w:rPr>
        <w:t>: das Wesen und Struktur.</w:t>
      </w:r>
    </w:p>
    <w:p w:rsidR="00CA0679" w:rsidRPr="00B43A98" w:rsidRDefault="00CA0679" w:rsidP="00B43A98">
      <w:pPr>
        <w:widowControl/>
        <w:rPr>
          <w:sz w:val="28"/>
          <w:szCs w:val="28"/>
          <w:lang w:val="de-DE"/>
        </w:rPr>
      </w:pPr>
      <w:r w:rsidRPr="00B43A98">
        <w:rPr>
          <w:sz w:val="28"/>
          <w:szCs w:val="28"/>
          <w:lang w:val="de-DE"/>
        </w:rPr>
        <w:t>21. Grundbegriffe der Stilistik.</w:t>
      </w:r>
    </w:p>
    <w:p w:rsidR="00CA0679" w:rsidRPr="00B43A98" w:rsidRDefault="00CA0679" w:rsidP="00B43A98">
      <w:pPr>
        <w:widowControl/>
        <w:rPr>
          <w:sz w:val="28"/>
          <w:szCs w:val="28"/>
          <w:lang w:val="de-DE"/>
        </w:rPr>
      </w:pPr>
      <w:r w:rsidRPr="00B43A98">
        <w:rPr>
          <w:sz w:val="28"/>
          <w:szCs w:val="28"/>
          <w:lang w:val="de-DE"/>
        </w:rPr>
        <w:t>22. Die wichtigsten Prinzipien der grammatisch-stilistischen Analyse.</w:t>
      </w:r>
    </w:p>
    <w:p w:rsidR="00CA0679" w:rsidRPr="00B43A98" w:rsidRDefault="00CA0679" w:rsidP="00B43A98">
      <w:pPr>
        <w:widowControl/>
        <w:rPr>
          <w:sz w:val="28"/>
          <w:szCs w:val="28"/>
          <w:lang w:val="de-DE"/>
        </w:rPr>
      </w:pPr>
      <w:r w:rsidRPr="00B43A98">
        <w:rPr>
          <w:sz w:val="28"/>
          <w:szCs w:val="28"/>
          <w:lang w:val="de-DE"/>
        </w:rPr>
        <w:t>23. Der Euphemismus und seine stilistische Funktion.</w:t>
      </w:r>
    </w:p>
    <w:p w:rsidR="00CA0679" w:rsidRPr="00B43A98" w:rsidRDefault="00CA0679" w:rsidP="00B43A98">
      <w:pPr>
        <w:widowControl/>
        <w:rPr>
          <w:sz w:val="28"/>
          <w:szCs w:val="28"/>
          <w:lang w:val="de-DE"/>
        </w:rPr>
      </w:pPr>
      <w:r w:rsidRPr="00B43A98">
        <w:rPr>
          <w:sz w:val="28"/>
          <w:szCs w:val="28"/>
          <w:lang w:val="de-DE"/>
        </w:rPr>
        <w:t>24. Berufslexik und ihre stilistische Funktion.</w:t>
      </w:r>
    </w:p>
    <w:p w:rsidR="00CA0679" w:rsidRDefault="00CA0679" w:rsidP="00B43A98">
      <w:pPr>
        <w:widowControl/>
        <w:rPr>
          <w:sz w:val="28"/>
          <w:szCs w:val="28"/>
          <w:lang w:val="de-DE"/>
        </w:rPr>
      </w:pPr>
      <w:r w:rsidRPr="00B43A98">
        <w:rPr>
          <w:sz w:val="28"/>
          <w:szCs w:val="28"/>
          <w:lang w:val="de-DE"/>
        </w:rPr>
        <w:t>25. Stilistische Möglichkeiten der Wortfolge.</w:t>
      </w:r>
    </w:p>
    <w:p w:rsidR="00CA0679" w:rsidRDefault="00CA0679" w:rsidP="00DA7971">
      <w:pPr>
        <w:widowControl/>
        <w:jc w:val="both"/>
        <w:rPr>
          <w:sz w:val="28"/>
          <w:szCs w:val="28"/>
          <w:lang w:val="de-DE"/>
        </w:rPr>
      </w:pPr>
      <w:r>
        <w:rPr>
          <w:sz w:val="28"/>
          <w:szCs w:val="28"/>
          <w:lang w:val="de-DE"/>
        </w:rPr>
        <w:t>26.</w:t>
      </w:r>
      <w:r w:rsidRPr="00DA7971">
        <w:rPr>
          <w:sz w:val="28"/>
          <w:szCs w:val="28"/>
          <w:lang w:val="de-DE"/>
        </w:rPr>
        <w:t xml:space="preserve"> </w:t>
      </w:r>
      <w:r>
        <w:rPr>
          <w:sz w:val="28"/>
          <w:szCs w:val="28"/>
          <w:lang w:val="de-DE"/>
        </w:rPr>
        <w:t>Die Metaphern und ihre Funktion.</w:t>
      </w:r>
    </w:p>
    <w:p w:rsidR="00CA0679" w:rsidRDefault="00CA0679" w:rsidP="00DA7971">
      <w:pPr>
        <w:widowControl/>
        <w:jc w:val="both"/>
        <w:rPr>
          <w:sz w:val="28"/>
          <w:szCs w:val="28"/>
          <w:lang w:val="de-DE"/>
        </w:rPr>
      </w:pPr>
      <w:r>
        <w:rPr>
          <w:sz w:val="28"/>
          <w:szCs w:val="28"/>
          <w:lang w:val="de-DE"/>
        </w:rPr>
        <w:t>27.</w:t>
      </w:r>
      <w:r w:rsidRPr="00DA7971">
        <w:rPr>
          <w:sz w:val="28"/>
          <w:szCs w:val="28"/>
          <w:lang w:val="de-DE"/>
        </w:rPr>
        <w:t xml:space="preserve"> </w:t>
      </w:r>
      <w:r>
        <w:rPr>
          <w:sz w:val="28"/>
          <w:szCs w:val="28"/>
          <w:lang w:val="de-DE"/>
        </w:rPr>
        <w:t>Die stilistische Charakteristik der Satzarten.</w:t>
      </w:r>
    </w:p>
    <w:p w:rsidR="00CA0679" w:rsidRDefault="00CA0679" w:rsidP="00DA7971">
      <w:pPr>
        <w:widowControl/>
        <w:rPr>
          <w:sz w:val="28"/>
          <w:szCs w:val="28"/>
          <w:lang w:val="de-DE"/>
        </w:rPr>
      </w:pPr>
      <w:r>
        <w:rPr>
          <w:sz w:val="28"/>
          <w:szCs w:val="28"/>
          <w:lang w:val="de-DE"/>
        </w:rPr>
        <w:t>28.</w:t>
      </w:r>
      <w:r w:rsidRPr="00DA7971">
        <w:rPr>
          <w:sz w:val="28"/>
          <w:szCs w:val="28"/>
          <w:lang w:val="de-DE"/>
        </w:rPr>
        <w:t xml:space="preserve"> </w:t>
      </w:r>
      <w:r>
        <w:rPr>
          <w:sz w:val="28"/>
          <w:szCs w:val="28"/>
          <w:lang w:val="de-DE"/>
        </w:rPr>
        <w:t>Funktionale Stile im Deutschen:  der Stil des öffentlichen Verkehrs.</w:t>
      </w:r>
    </w:p>
    <w:p w:rsidR="00CA0679" w:rsidRDefault="00CA0679" w:rsidP="00DA7971">
      <w:pPr>
        <w:widowControl/>
        <w:jc w:val="both"/>
        <w:rPr>
          <w:sz w:val="28"/>
          <w:szCs w:val="28"/>
          <w:lang w:val="de-DE"/>
        </w:rPr>
      </w:pPr>
      <w:r>
        <w:rPr>
          <w:sz w:val="28"/>
          <w:szCs w:val="28"/>
          <w:lang w:val="de-DE"/>
        </w:rPr>
        <w:t>29.</w:t>
      </w:r>
      <w:r w:rsidRPr="00DA7971">
        <w:rPr>
          <w:sz w:val="28"/>
          <w:szCs w:val="28"/>
          <w:lang w:val="de-DE"/>
        </w:rPr>
        <w:t xml:space="preserve"> </w:t>
      </w:r>
      <w:r>
        <w:rPr>
          <w:sz w:val="28"/>
          <w:szCs w:val="28"/>
          <w:lang w:val="de-DE"/>
        </w:rPr>
        <w:t>Funktionale Stile im Deutschen:  der Stil der Wissenschaft.</w:t>
      </w:r>
    </w:p>
    <w:p w:rsidR="00CA0679" w:rsidRDefault="00CA0679" w:rsidP="00DA7971">
      <w:pPr>
        <w:widowControl/>
        <w:jc w:val="both"/>
        <w:rPr>
          <w:sz w:val="28"/>
          <w:szCs w:val="28"/>
          <w:lang w:val="de-DE"/>
        </w:rPr>
      </w:pPr>
      <w:r>
        <w:rPr>
          <w:sz w:val="28"/>
          <w:szCs w:val="28"/>
          <w:lang w:val="de-DE"/>
        </w:rPr>
        <w:t>30.</w:t>
      </w:r>
      <w:r w:rsidRPr="00DA7971">
        <w:rPr>
          <w:sz w:val="28"/>
          <w:szCs w:val="28"/>
          <w:lang w:val="de-DE"/>
        </w:rPr>
        <w:t xml:space="preserve"> </w:t>
      </w:r>
      <w:r>
        <w:rPr>
          <w:sz w:val="28"/>
          <w:szCs w:val="28"/>
          <w:lang w:val="de-DE"/>
        </w:rPr>
        <w:t>Funktionale Stile im Deutschen:  der Stil der Publizistik und Presse.</w:t>
      </w:r>
    </w:p>
    <w:p w:rsidR="00CA0679" w:rsidRDefault="00CA0679" w:rsidP="00DA7971">
      <w:pPr>
        <w:widowControl/>
        <w:jc w:val="both"/>
        <w:rPr>
          <w:sz w:val="28"/>
          <w:szCs w:val="28"/>
          <w:lang w:val="de-DE"/>
        </w:rPr>
      </w:pPr>
      <w:r>
        <w:rPr>
          <w:sz w:val="28"/>
          <w:szCs w:val="28"/>
          <w:lang w:val="de-DE"/>
        </w:rPr>
        <w:t>31.</w:t>
      </w:r>
      <w:r w:rsidRPr="00DA7971">
        <w:rPr>
          <w:sz w:val="28"/>
          <w:szCs w:val="28"/>
          <w:lang w:val="de-DE"/>
        </w:rPr>
        <w:t xml:space="preserve"> </w:t>
      </w:r>
      <w:r>
        <w:rPr>
          <w:sz w:val="28"/>
          <w:szCs w:val="28"/>
          <w:lang w:val="de-DE"/>
        </w:rPr>
        <w:t>Funktionale Stile im Deutschen:  der Stil des Alltagsverkehrs.</w:t>
      </w:r>
    </w:p>
    <w:p w:rsidR="00CA0679" w:rsidRPr="00DA7971" w:rsidRDefault="00CA0679" w:rsidP="00DA7971">
      <w:pPr>
        <w:widowControl/>
        <w:jc w:val="both"/>
        <w:rPr>
          <w:sz w:val="28"/>
          <w:szCs w:val="28"/>
          <w:lang w:val="de-DE"/>
        </w:rPr>
      </w:pPr>
    </w:p>
    <w:p w:rsidR="00CA0679" w:rsidRPr="001560A3" w:rsidRDefault="00CA0679" w:rsidP="0073036B">
      <w:pPr>
        <w:widowControl/>
        <w:shd w:val="clear" w:color="auto" w:fill="FFFFFF"/>
        <w:ind w:firstLine="540"/>
        <w:jc w:val="center"/>
        <w:rPr>
          <w:b/>
          <w:caps/>
          <w:sz w:val="28"/>
          <w:szCs w:val="28"/>
          <w:lang w:val="uk-UA"/>
        </w:rPr>
      </w:pPr>
      <w:r w:rsidRPr="001560A3">
        <w:rPr>
          <w:b/>
          <w:caps/>
          <w:sz w:val="28"/>
          <w:szCs w:val="28"/>
          <w:lang w:val="uk-UA"/>
        </w:rPr>
        <w:t>Список рекомендованої літератури</w:t>
      </w:r>
    </w:p>
    <w:p w:rsidR="00CA0679" w:rsidRDefault="00CA0679" w:rsidP="0073036B">
      <w:pPr>
        <w:widowControl/>
        <w:shd w:val="clear" w:color="auto" w:fill="FFFFFF"/>
        <w:ind w:firstLine="540"/>
        <w:jc w:val="center"/>
        <w:rPr>
          <w:b/>
          <w:sz w:val="28"/>
          <w:szCs w:val="28"/>
          <w:lang w:val="uk-UA"/>
        </w:rPr>
      </w:pPr>
      <w:r>
        <w:rPr>
          <w:b/>
          <w:sz w:val="28"/>
          <w:szCs w:val="28"/>
          <w:lang w:val="uk-UA"/>
        </w:rPr>
        <w:t>Базова:</w:t>
      </w:r>
    </w:p>
    <w:p w:rsidR="00CA0679" w:rsidRPr="005A1BFB" w:rsidRDefault="00CA0679" w:rsidP="008A0AF0">
      <w:pPr>
        <w:widowControl/>
        <w:jc w:val="both"/>
        <w:rPr>
          <w:sz w:val="28"/>
          <w:szCs w:val="28"/>
          <w:lang w:val="uk-UA"/>
        </w:rPr>
      </w:pPr>
      <w:r w:rsidRPr="005A1BFB">
        <w:rPr>
          <w:sz w:val="28"/>
          <w:szCs w:val="28"/>
          <w:lang w:val="uk-UA"/>
        </w:rPr>
        <w:t>1. Брандес М. П. Стилистика текста: учебник для студентов и аспирантов                / М.П. Брандес. – 3-е изд. – М. : Прогресс-Традиция, 2004. – 416 с.</w:t>
      </w:r>
    </w:p>
    <w:p w:rsidR="00CA0679" w:rsidRPr="005A1BFB" w:rsidRDefault="00CA0679" w:rsidP="008A0AF0">
      <w:pPr>
        <w:widowControl/>
        <w:jc w:val="both"/>
        <w:rPr>
          <w:sz w:val="28"/>
          <w:szCs w:val="28"/>
          <w:lang w:val="uk-UA"/>
        </w:rPr>
      </w:pPr>
      <w:r w:rsidRPr="005A1BFB">
        <w:rPr>
          <w:sz w:val="28"/>
          <w:szCs w:val="28"/>
          <w:lang w:val="uk-UA"/>
        </w:rPr>
        <w:t xml:space="preserve">2. </w:t>
      </w:r>
      <w:r w:rsidRPr="005A1BFB">
        <w:rPr>
          <w:sz w:val="28"/>
          <w:szCs w:val="28"/>
        </w:rPr>
        <w:t xml:space="preserve">Галич О. Т. </w:t>
      </w:r>
      <w:r w:rsidRPr="005A1BFB">
        <w:rPr>
          <w:sz w:val="28"/>
          <w:szCs w:val="28"/>
          <w:lang w:val="uk-UA"/>
        </w:rPr>
        <w:t xml:space="preserve">Теорія літератури / О. Галич, В. Назарець, Є. Васильєв; </w:t>
      </w:r>
      <w:r w:rsidRPr="005A1BFB">
        <w:rPr>
          <w:sz w:val="28"/>
          <w:szCs w:val="28"/>
        </w:rPr>
        <w:t>[</w:t>
      </w:r>
      <w:r w:rsidRPr="005A1BFB">
        <w:rPr>
          <w:sz w:val="28"/>
          <w:szCs w:val="28"/>
          <w:lang w:val="uk-UA"/>
        </w:rPr>
        <w:t>за наук. Ред.. О. Галича]. – К. : Либідь,, 2001. – 455 с.</w:t>
      </w:r>
    </w:p>
    <w:p w:rsidR="00CA0679" w:rsidRPr="005A1BFB" w:rsidRDefault="00CA0679" w:rsidP="008A0AF0">
      <w:pPr>
        <w:widowControl/>
        <w:jc w:val="both"/>
        <w:rPr>
          <w:bCs/>
          <w:sz w:val="28"/>
          <w:szCs w:val="28"/>
          <w:lang w:val="uk-UA"/>
        </w:rPr>
      </w:pPr>
      <w:r w:rsidRPr="005A1BFB">
        <w:rPr>
          <w:bCs/>
          <w:sz w:val="28"/>
          <w:szCs w:val="28"/>
          <w:lang w:val="uk-UA"/>
        </w:rPr>
        <w:t>3. Іваненко С.М. Лінгвостилістична інтерпретація тексту (для факультетів іноземних мов університетів і педагогічних вищих закладів освіти): Підр.        / С.М. Іваненко, А.К. Карпусь. – Київ: КДЛУ, 1998. – 176 с.</w:t>
      </w:r>
    </w:p>
    <w:p w:rsidR="00CA0679" w:rsidRPr="005A1BFB" w:rsidRDefault="00CA0679" w:rsidP="008A0AF0">
      <w:pPr>
        <w:widowControl/>
        <w:jc w:val="both"/>
        <w:rPr>
          <w:bCs/>
          <w:sz w:val="28"/>
          <w:szCs w:val="28"/>
          <w:lang w:val="uk-UA"/>
        </w:rPr>
      </w:pPr>
      <w:r w:rsidRPr="005A1BFB">
        <w:rPr>
          <w:bCs/>
          <w:sz w:val="28"/>
          <w:szCs w:val="28"/>
          <w:lang w:val="uk-UA"/>
        </w:rPr>
        <w:t>4. Киклевич А.К. Динамическая лингвистика: между кодом и дискурсом                  / А.К. Киклевич. – Х, Изд-во «Гуманитарный центр», 2014. – 444 с.</w:t>
      </w:r>
    </w:p>
    <w:p w:rsidR="00CA0679" w:rsidRPr="005A1BFB" w:rsidRDefault="00CA0679" w:rsidP="008A0AF0">
      <w:pPr>
        <w:widowControl/>
        <w:jc w:val="both"/>
        <w:rPr>
          <w:bCs/>
          <w:sz w:val="28"/>
          <w:szCs w:val="28"/>
          <w:lang w:val="uk-UA"/>
        </w:rPr>
      </w:pPr>
      <w:r w:rsidRPr="005A1BFB">
        <w:rPr>
          <w:bCs/>
          <w:sz w:val="28"/>
          <w:szCs w:val="28"/>
          <w:lang w:val="uk-UA"/>
        </w:rPr>
        <w:t>5. Крупа М. Лінгвістичний аналіз художнього тексту / М. Крупа. – Тернопіль: Підручники і посібники, 2005. – 416 с.</w:t>
      </w:r>
    </w:p>
    <w:p w:rsidR="00CA0679" w:rsidRPr="005A1BFB" w:rsidRDefault="00CA0679" w:rsidP="008A0AF0">
      <w:pPr>
        <w:widowControl/>
        <w:jc w:val="both"/>
        <w:rPr>
          <w:sz w:val="28"/>
          <w:szCs w:val="28"/>
          <w:lang w:val="uk-UA"/>
        </w:rPr>
      </w:pPr>
      <w:r w:rsidRPr="005A1BFB">
        <w:rPr>
          <w:sz w:val="28"/>
          <w:szCs w:val="28"/>
          <w:lang w:val="uk-UA"/>
        </w:rPr>
        <w:t>6</w:t>
      </w:r>
      <w:r w:rsidRPr="005A1BFB">
        <w:rPr>
          <w:sz w:val="28"/>
          <w:szCs w:val="28"/>
        </w:rPr>
        <w:t xml:space="preserve">. </w:t>
      </w:r>
      <w:r w:rsidRPr="005A1BFB">
        <w:rPr>
          <w:sz w:val="28"/>
          <w:szCs w:val="28"/>
          <w:lang w:val="uk-UA"/>
        </w:rPr>
        <w:t>Кухаренко В. А. Інтерпретація тексту / В. А. Кухаренко. – Вінниця : Нова книга, 2004. – 272с.</w:t>
      </w:r>
    </w:p>
    <w:p w:rsidR="00CA0679" w:rsidRPr="005A1BFB" w:rsidRDefault="00CA0679" w:rsidP="008A0AF0">
      <w:pPr>
        <w:pStyle w:val="BodyTextIndent"/>
        <w:tabs>
          <w:tab w:val="left" w:pos="360"/>
        </w:tabs>
        <w:spacing w:after="0"/>
        <w:ind w:left="0"/>
        <w:rPr>
          <w:rFonts w:ascii="Times New Roman" w:hAnsi="Times New Roman"/>
          <w:sz w:val="28"/>
          <w:szCs w:val="28"/>
        </w:rPr>
      </w:pPr>
      <w:r w:rsidRPr="005A1BFB">
        <w:rPr>
          <w:rFonts w:ascii="Times New Roman" w:hAnsi="Times New Roman"/>
          <w:sz w:val="28"/>
          <w:szCs w:val="28"/>
        </w:rPr>
        <w:t>7. Наер Н. М. Стилистика немецкого языка: учеб. пособ./ Н. М. Наер. – М. : Высшая школа, 2006. – 271 с.</w:t>
      </w:r>
    </w:p>
    <w:p w:rsidR="00CA0679" w:rsidRPr="005A1BFB" w:rsidRDefault="00CA0679" w:rsidP="008A0AF0">
      <w:pPr>
        <w:pStyle w:val="BodyTextIndent"/>
        <w:tabs>
          <w:tab w:val="left" w:pos="360"/>
        </w:tabs>
        <w:spacing w:after="0"/>
        <w:ind w:left="0"/>
        <w:jc w:val="both"/>
        <w:rPr>
          <w:rFonts w:ascii="Times New Roman" w:hAnsi="Times New Roman"/>
          <w:sz w:val="28"/>
          <w:szCs w:val="28"/>
        </w:rPr>
      </w:pPr>
      <w:r w:rsidRPr="005A1BFB">
        <w:rPr>
          <w:rFonts w:ascii="Times New Roman" w:hAnsi="Times New Roman"/>
          <w:sz w:val="28"/>
          <w:szCs w:val="28"/>
        </w:rPr>
        <w:t>8. Огуй О. Лексикологія сучасної німецької мови: навч. посіб. / О. Огуй. –  Вінниця : Нова книга, 2003. – 396 с.</w:t>
      </w:r>
    </w:p>
    <w:p w:rsidR="00CA0679" w:rsidRPr="005A1BFB" w:rsidRDefault="00CA0679" w:rsidP="008A0AF0">
      <w:pPr>
        <w:widowControl/>
        <w:jc w:val="both"/>
        <w:rPr>
          <w:sz w:val="28"/>
          <w:szCs w:val="28"/>
          <w:lang w:val="uk-UA"/>
        </w:rPr>
      </w:pPr>
      <w:r w:rsidRPr="005A1BFB">
        <w:rPr>
          <w:sz w:val="28"/>
          <w:szCs w:val="28"/>
          <w:lang w:val="uk-UA"/>
        </w:rPr>
        <w:t xml:space="preserve">9. </w:t>
      </w:r>
      <w:r w:rsidRPr="005A1BFB">
        <w:rPr>
          <w:sz w:val="28"/>
          <w:szCs w:val="28"/>
        </w:rPr>
        <w:t>Селіванова О. О. Актуальні напрями сучасної лінгвістики (аналітичний огляд) / О. О. Селіванова. – К. : Фітосоціоцентр, 1999. – 146 с.</w:t>
      </w:r>
    </w:p>
    <w:p w:rsidR="00CA0679" w:rsidRPr="005A1BFB" w:rsidRDefault="00CA0679" w:rsidP="008A0AF0">
      <w:pPr>
        <w:widowControl/>
        <w:jc w:val="both"/>
        <w:rPr>
          <w:sz w:val="28"/>
          <w:szCs w:val="28"/>
          <w:lang w:val="uk-UA"/>
        </w:rPr>
      </w:pPr>
      <w:r w:rsidRPr="005A1BFB">
        <w:rPr>
          <w:sz w:val="28"/>
          <w:szCs w:val="28"/>
          <w:lang w:val="uk-UA"/>
        </w:rPr>
        <w:t>10</w:t>
      </w:r>
      <w:r w:rsidRPr="005A1BFB">
        <w:rPr>
          <w:sz w:val="28"/>
          <w:szCs w:val="28"/>
        </w:rPr>
        <w:t xml:space="preserve">. Сотникова С. І. Конспект лекцій з курсу стилістики німецької мови / </w:t>
      </w:r>
      <w:r w:rsidRPr="005A1BFB">
        <w:rPr>
          <w:sz w:val="28"/>
          <w:szCs w:val="28"/>
          <w:lang w:val="uk-UA"/>
        </w:rPr>
        <w:t xml:space="preserve">                    </w:t>
      </w:r>
      <w:r w:rsidRPr="005A1BFB">
        <w:rPr>
          <w:sz w:val="28"/>
          <w:szCs w:val="28"/>
        </w:rPr>
        <w:t>С. І. Сотникова. – Харків, 2002. – 56 с.</w:t>
      </w:r>
    </w:p>
    <w:p w:rsidR="00CA0679" w:rsidRPr="005A1BFB" w:rsidRDefault="00CA0679" w:rsidP="008A0AF0">
      <w:pPr>
        <w:widowControl/>
        <w:jc w:val="both"/>
        <w:rPr>
          <w:sz w:val="28"/>
          <w:szCs w:val="28"/>
          <w:lang w:val="uk-UA"/>
        </w:rPr>
      </w:pPr>
      <w:r w:rsidRPr="005A1BFB">
        <w:rPr>
          <w:sz w:val="28"/>
          <w:szCs w:val="28"/>
          <w:lang w:val="uk-UA"/>
        </w:rPr>
        <w:t>11. Тимченко Є. П. Порівняльна стилістика німецької та української мов /               Є. П. Тимченко. – Вінниця: Нова книга, 2006. – 240 с.</w:t>
      </w:r>
    </w:p>
    <w:p w:rsidR="00CA0679" w:rsidRPr="005A1BFB" w:rsidRDefault="00CA0679" w:rsidP="008A0AF0">
      <w:pPr>
        <w:pStyle w:val="BodyTextIndent"/>
        <w:tabs>
          <w:tab w:val="left" w:pos="360"/>
        </w:tabs>
        <w:spacing w:after="0"/>
        <w:ind w:left="0"/>
        <w:jc w:val="both"/>
        <w:rPr>
          <w:rFonts w:ascii="Times New Roman" w:hAnsi="Times New Roman"/>
          <w:sz w:val="28"/>
          <w:szCs w:val="28"/>
          <w:lang w:val="de-DE"/>
        </w:rPr>
      </w:pPr>
      <w:r w:rsidRPr="005A1BFB">
        <w:rPr>
          <w:rFonts w:ascii="Times New Roman" w:hAnsi="Times New Roman"/>
          <w:bCs/>
          <w:sz w:val="28"/>
          <w:szCs w:val="28"/>
          <w:lang w:val="de-DE"/>
        </w:rPr>
        <w:t>12</w:t>
      </w:r>
      <w:r w:rsidRPr="005A1BFB">
        <w:rPr>
          <w:rFonts w:ascii="Times New Roman" w:hAnsi="Times New Roman"/>
          <w:sz w:val="28"/>
          <w:szCs w:val="28"/>
          <w:lang w:val="de-DE"/>
        </w:rPr>
        <w:t>. Fleischer W. Stilistik der deutschen Gegenwartssprache. – Leipzig, 2000. (</w:t>
      </w:r>
      <w:r w:rsidRPr="005A1BFB">
        <w:rPr>
          <w:rFonts w:ascii="Times New Roman" w:hAnsi="Times New Roman"/>
          <w:sz w:val="28"/>
          <w:szCs w:val="28"/>
        </w:rPr>
        <w:t>Розділ</w:t>
      </w:r>
      <w:r w:rsidRPr="005A1BFB">
        <w:rPr>
          <w:rFonts w:ascii="Times New Roman" w:hAnsi="Times New Roman"/>
          <w:sz w:val="28"/>
          <w:szCs w:val="28"/>
          <w:lang w:val="de-DE"/>
        </w:rPr>
        <w:t xml:space="preserve"> «</w:t>
      </w:r>
      <w:r w:rsidRPr="005A1BFB">
        <w:rPr>
          <w:rFonts w:ascii="Times New Roman" w:hAnsi="Times New Roman"/>
          <w:sz w:val="28"/>
          <w:szCs w:val="28"/>
        </w:rPr>
        <w:t>Неологізми</w:t>
      </w:r>
      <w:r w:rsidRPr="005A1BFB">
        <w:rPr>
          <w:rFonts w:ascii="Times New Roman" w:hAnsi="Times New Roman"/>
          <w:sz w:val="28"/>
          <w:szCs w:val="28"/>
          <w:lang w:val="de-DE"/>
        </w:rPr>
        <w:t>»). –  320 S.</w:t>
      </w:r>
    </w:p>
    <w:p w:rsidR="00CA0679" w:rsidRPr="005A1BFB" w:rsidRDefault="00CA0679" w:rsidP="008A0AF0">
      <w:pPr>
        <w:pStyle w:val="BodyTextIndent"/>
        <w:tabs>
          <w:tab w:val="left" w:pos="360"/>
        </w:tabs>
        <w:spacing w:after="0"/>
        <w:ind w:left="0"/>
        <w:jc w:val="both"/>
        <w:rPr>
          <w:rFonts w:ascii="Times New Roman" w:hAnsi="Times New Roman"/>
          <w:sz w:val="28"/>
          <w:szCs w:val="28"/>
          <w:lang w:val="de-DE"/>
        </w:rPr>
      </w:pPr>
      <w:r w:rsidRPr="005A1BFB">
        <w:rPr>
          <w:rFonts w:ascii="Times New Roman" w:hAnsi="Times New Roman"/>
          <w:sz w:val="28"/>
          <w:szCs w:val="28"/>
          <w:lang w:val="de-DE"/>
        </w:rPr>
        <w:t xml:space="preserve">13. Götter K., Jungen O. Einführung in die Stilistik / K. Götter, O. Jungen. – Wilhelm Fink-Verlag : München, 2003. </w:t>
      </w:r>
    </w:p>
    <w:p w:rsidR="00CA0679" w:rsidRDefault="00CA0679" w:rsidP="008A0AF0">
      <w:pPr>
        <w:widowControl/>
        <w:jc w:val="both"/>
        <w:rPr>
          <w:bCs/>
          <w:sz w:val="28"/>
          <w:szCs w:val="28"/>
          <w:lang w:val="uk-UA"/>
        </w:rPr>
      </w:pPr>
      <w:r w:rsidRPr="005A1BFB">
        <w:rPr>
          <w:bCs/>
          <w:sz w:val="28"/>
          <w:szCs w:val="28"/>
          <w:lang w:val="de-DE"/>
        </w:rPr>
        <w:t>1</w:t>
      </w:r>
      <w:r w:rsidRPr="005A1BFB">
        <w:rPr>
          <w:bCs/>
          <w:sz w:val="28"/>
          <w:szCs w:val="28"/>
          <w:lang w:val="uk-UA"/>
        </w:rPr>
        <w:t>4</w:t>
      </w:r>
      <w:r w:rsidRPr="005A1BFB">
        <w:rPr>
          <w:bCs/>
          <w:sz w:val="28"/>
          <w:szCs w:val="28"/>
          <w:lang w:val="de-DE"/>
        </w:rPr>
        <w:t>. Hoffmann F.G., Rösch H. Grundlagen, Stile, Gestalten der deutschen Literatur. Frankfurt am Main: Hirschgraben Verlag, 1986.</w:t>
      </w:r>
      <w:r w:rsidRPr="005A1BFB">
        <w:rPr>
          <w:bCs/>
          <w:sz w:val="28"/>
          <w:szCs w:val="28"/>
          <w:lang w:val="uk-UA"/>
        </w:rPr>
        <w:t xml:space="preserve"> – </w:t>
      </w:r>
      <w:r w:rsidRPr="005A1BFB">
        <w:rPr>
          <w:bCs/>
          <w:sz w:val="28"/>
          <w:szCs w:val="28"/>
          <w:lang w:val="de-DE"/>
        </w:rPr>
        <w:t>424 S.</w:t>
      </w:r>
    </w:p>
    <w:p w:rsidR="00CA0679" w:rsidRPr="000E34D5" w:rsidRDefault="00CA0679" w:rsidP="008A0AF0">
      <w:pPr>
        <w:widowControl/>
        <w:jc w:val="both"/>
        <w:rPr>
          <w:bCs/>
          <w:sz w:val="28"/>
          <w:szCs w:val="28"/>
          <w:lang w:val="uk-UA"/>
        </w:rPr>
      </w:pPr>
    </w:p>
    <w:p w:rsidR="00CA0679" w:rsidRPr="005A1BFB" w:rsidRDefault="00CA0679" w:rsidP="008A0AF0">
      <w:pPr>
        <w:widowControl/>
        <w:shd w:val="clear" w:color="auto" w:fill="FFFFFF"/>
        <w:ind w:firstLine="540"/>
        <w:jc w:val="center"/>
        <w:rPr>
          <w:b/>
          <w:sz w:val="28"/>
          <w:szCs w:val="28"/>
          <w:lang w:val="uk-UA"/>
        </w:rPr>
      </w:pPr>
      <w:r w:rsidRPr="005A1BFB">
        <w:rPr>
          <w:b/>
          <w:sz w:val="28"/>
          <w:szCs w:val="28"/>
          <w:lang w:val="uk-UA"/>
        </w:rPr>
        <w:t>Допоміжна:</w:t>
      </w:r>
    </w:p>
    <w:p w:rsidR="00CA0679" w:rsidRPr="005A1BFB" w:rsidRDefault="00CA0679" w:rsidP="008A0AF0">
      <w:pPr>
        <w:widowControl/>
        <w:jc w:val="both"/>
        <w:rPr>
          <w:sz w:val="28"/>
          <w:szCs w:val="28"/>
          <w:lang w:val="uk-UA"/>
        </w:rPr>
      </w:pPr>
      <w:r w:rsidRPr="005A1BFB">
        <w:rPr>
          <w:sz w:val="28"/>
          <w:szCs w:val="28"/>
          <w:lang w:val="uk-UA"/>
        </w:rPr>
        <w:t>1. Арнольд И. В. Семантика. Стилистика. Интертекстуальность / И. В. Арнольд. – Изд. 2-е. – М. : Книжный дом «ЛИБРОКОМ», 2010. – 448 с.</w:t>
      </w:r>
    </w:p>
    <w:p w:rsidR="00CA0679" w:rsidRPr="005A1BFB" w:rsidRDefault="00CA0679" w:rsidP="008A0AF0">
      <w:pPr>
        <w:widowControl/>
        <w:jc w:val="both"/>
        <w:rPr>
          <w:sz w:val="28"/>
          <w:szCs w:val="28"/>
        </w:rPr>
      </w:pPr>
      <w:r w:rsidRPr="005A1BFB">
        <w:rPr>
          <w:sz w:val="28"/>
          <w:szCs w:val="28"/>
          <w:lang w:val="uk-UA"/>
        </w:rPr>
        <w:t xml:space="preserve">2. </w:t>
      </w:r>
      <w:r w:rsidRPr="005A1BFB">
        <w:rPr>
          <w:sz w:val="28"/>
          <w:szCs w:val="28"/>
        </w:rPr>
        <w:t>Долинин, К. А. Интерпретация текста: учеб. пособие для пед. ин-тов                                  / К. А.  Долинин. – М. : Просвещение, 1985. – 288 с.</w:t>
      </w:r>
    </w:p>
    <w:p w:rsidR="00CA0679" w:rsidRPr="005A1BFB" w:rsidRDefault="00CA0679" w:rsidP="008A0AF0">
      <w:pPr>
        <w:shd w:val="clear" w:color="auto" w:fill="FFFFFF"/>
        <w:tabs>
          <w:tab w:val="left" w:pos="360"/>
        </w:tabs>
        <w:jc w:val="both"/>
        <w:rPr>
          <w:color w:val="000000"/>
          <w:spacing w:val="-26"/>
          <w:sz w:val="28"/>
          <w:szCs w:val="28"/>
        </w:rPr>
      </w:pPr>
      <w:r w:rsidRPr="005A1BFB">
        <w:rPr>
          <w:sz w:val="28"/>
          <w:szCs w:val="28"/>
          <w:lang w:val="uk-UA"/>
        </w:rPr>
        <w:t xml:space="preserve">3. </w:t>
      </w:r>
      <w:r w:rsidRPr="005A1BFB">
        <w:rPr>
          <w:color w:val="000000"/>
          <w:sz w:val="28"/>
          <w:szCs w:val="28"/>
          <w:lang w:val="uk-UA"/>
        </w:rPr>
        <w:t xml:space="preserve">Коваль А. П. Практична стилістика сучасної української мови                           / А. П. Коваль. – К.: В.шк., 1987. – 375 с. </w:t>
      </w:r>
    </w:p>
    <w:p w:rsidR="00CA0679" w:rsidRPr="005A1BFB" w:rsidRDefault="00CA0679" w:rsidP="008A0AF0">
      <w:pPr>
        <w:widowControl/>
        <w:jc w:val="both"/>
        <w:rPr>
          <w:b/>
          <w:sz w:val="28"/>
          <w:szCs w:val="28"/>
        </w:rPr>
      </w:pPr>
      <w:r w:rsidRPr="005A1BFB">
        <w:rPr>
          <w:sz w:val="28"/>
          <w:szCs w:val="28"/>
          <w:lang w:val="uk-UA"/>
        </w:rPr>
        <w:t xml:space="preserve">4. </w:t>
      </w:r>
      <w:r w:rsidRPr="005A1BFB">
        <w:rPr>
          <w:sz w:val="28"/>
          <w:szCs w:val="28"/>
        </w:rPr>
        <w:t xml:space="preserve">Кочетов С. О. Практикум по немецкому языку. </w:t>
      </w:r>
      <w:r w:rsidRPr="005A1BFB">
        <w:rPr>
          <w:sz w:val="28"/>
          <w:szCs w:val="28"/>
          <w:lang w:val="de-DE"/>
        </w:rPr>
        <w:t>Spiel</w:t>
      </w:r>
      <w:r w:rsidRPr="005A1BFB">
        <w:rPr>
          <w:sz w:val="28"/>
          <w:szCs w:val="28"/>
        </w:rPr>
        <w:t xml:space="preserve"> </w:t>
      </w:r>
      <w:r w:rsidRPr="005A1BFB">
        <w:rPr>
          <w:sz w:val="28"/>
          <w:szCs w:val="28"/>
          <w:lang w:val="de-DE"/>
        </w:rPr>
        <w:t>und</w:t>
      </w:r>
      <w:r w:rsidRPr="005A1BFB">
        <w:rPr>
          <w:sz w:val="28"/>
          <w:szCs w:val="28"/>
        </w:rPr>
        <w:t xml:space="preserve"> </w:t>
      </w:r>
      <w:r w:rsidRPr="005A1BFB">
        <w:rPr>
          <w:sz w:val="28"/>
          <w:szCs w:val="28"/>
          <w:lang w:val="de-DE"/>
        </w:rPr>
        <w:t>Stil</w:t>
      </w:r>
      <w:r w:rsidRPr="005A1BFB">
        <w:rPr>
          <w:sz w:val="28"/>
          <w:szCs w:val="28"/>
        </w:rPr>
        <w:t>: пособ. [по</w:t>
      </w:r>
      <w:r w:rsidRPr="005A1BFB">
        <w:rPr>
          <w:sz w:val="28"/>
          <w:szCs w:val="28"/>
          <w:lang w:val="uk-UA"/>
        </w:rPr>
        <w:t xml:space="preserve">  </w:t>
      </w:r>
      <w:r w:rsidRPr="005A1BFB">
        <w:rPr>
          <w:sz w:val="28"/>
          <w:szCs w:val="28"/>
        </w:rPr>
        <w:t>разговорной практике] / С. О. Кочетов. – СПб.: Издательство “Союз”, 2002. –  192 с.</w:t>
      </w:r>
    </w:p>
    <w:p w:rsidR="00CA0679" w:rsidRPr="005A1BFB" w:rsidRDefault="00CA0679" w:rsidP="008A0AF0">
      <w:pPr>
        <w:widowControl/>
        <w:jc w:val="both"/>
        <w:rPr>
          <w:sz w:val="28"/>
          <w:szCs w:val="28"/>
        </w:rPr>
      </w:pPr>
      <w:r w:rsidRPr="005A1BFB">
        <w:rPr>
          <w:sz w:val="28"/>
          <w:szCs w:val="28"/>
          <w:lang w:val="uk-UA"/>
        </w:rPr>
        <w:t xml:space="preserve">5. </w:t>
      </w:r>
      <w:r w:rsidRPr="005A1BFB">
        <w:rPr>
          <w:sz w:val="28"/>
          <w:szCs w:val="28"/>
        </w:rPr>
        <w:t xml:space="preserve">Кубрякова Е. С. Введение. Человеческий фактор в языке                                          / Е. С. Кубрякова. – М. : Наука, 1991. – 239 с. </w:t>
      </w:r>
    </w:p>
    <w:p w:rsidR="00CA0679" w:rsidRPr="005A1BFB" w:rsidRDefault="00CA0679" w:rsidP="008A0AF0">
      <w:pPr>
        <w:widowControl/>
        <w:jc w:val="both"/>
        <w:rPr>
          <w:sz w:val="28"/>
          <w:szCs w:val="28"/>
          <w:lang w:val="uk-UA"/>
        </w:rPr>
      </w:pPr>
      <w:r w:rsidRPr="005A1BFB">
        <w:rPr>
          <w:sz w:val="28"/>
          <w:szCs w:val="28"/>
          <w:lang w:val="uk-UA"/>
        </w:rPr>
        <w:t>6. Краткий словарь когнитивных терминов / Е. С. Кубрякова, В. З. Демьянков, Ю. Г. Панкрац, Л. Г. Лузина. – М. : МГУ, 1997. – 254 с.</w:t>
      </w:r>
    </w:p>
    <w:p w:rsidR="00CA0679" w:rsidRPr="005A1BFB" w:rsidRDefault="00CA0679" w:rsidP="008A0AF0">
      <w:pPr>
        <w:widowControl/>
        <w:jc w:val="both"/>
        <w:rPr>
          <w:sz w:val="28"/>
          <w:szCs w:val="28"/>
          <w:lang w:val="uk-UA"/>
        </w:rPr>
      </w:pPr>
      <w:r w:rsidRPr="005A1BFB">
        <w:rPr>
          <w:sz w:val="28"/>
          <w:szCs w:val="28"/>
          <w:lang w:val="uk-UA"/>
        </w:rPr>
        <w:t>7. Лінгвістика тексту : хрестоматія / Упорядники: А. Загнітко,                                     Г. Монастирецька. – Донецьк : ДонНУ, 2009. – 164.</w:t>
      </w:r>
    </w:p>
    <w:p w:rsidR="00CA0679" w:rsidRPr="005A1BFB" w:rsidRDefault="00CA0679" w:rsidP="008A0AF0">
      <w:pPr>
        <w:widowControl/>
        <w:jc w:val="both"/>
        <w:rPr>
          <w:sz w:val="28"/>
          <w:szCs w:val="28"/>
          <w:lang w:val="uk-UA"/>
        </w:rPr>
      </w:pPr>
      <w:r w:rsidRPr="005A1BFB">
        <w:rPr>
          <w:sz w:val="28"/>
          <w:szCs w:val="28"/>
          <w:lang w:val="uk-UA"/>
        </w:rPr>
        <w:t xml:space="preserve">8. Маслова В. А. Лингвокультурология : [учебное пособие] / Валентина Авраамовна Маслова. – М. : Академия, 2001. – 208 с. </w:t>
      </w:r>
    </w:p>
    <w:p w:rsidR="00CA0679" w:rsidRPr="005A1BFB" w:rsidRDefault="00CA0679" w:rsidP="008A0AF0">
      <w:pPr>
        <w:widowControl/>
        <w:jc w:val="both"/>
        <w:rPr>
          <w:sz w:val="28"/>
          <w:szCs w:val="28"/>
        </w:rPr>
      </w:pPr>
      <w:r w:rsidRPr="005A1BFB">
        <w:rPr>
          <w:sz w:val="28"/>
          <w:szCs w:val="28"/>
          <w:lang w:val="uk-UA"/>
        </w:rPr>
        <w:t xml:space="preserve">9. </w:t>
      </w:r>
      <w:r w:rsidRPr="005A1BFB">
        <w:rPr>
          <w:sz w:val="28"/>
          <w:szCs w:val="28"/>
        </w:rPr>
        <w:t>Одинцов В. В. Стилистика текста / В. В. Одинцов; отв. ред. А.И. Горшков. –М. : Наука, 1980. – 263 с.</w:t>
      </w:r>
    </w:p>
    <w:p w:rsidR="00CA0679" w:rsidRPr="005A1BFB" w:rsidRDefault="00CA0679" w:rsidP="008A0AF0">
      <w:pPr>
        <w:widowControl/>
        <w:jc w:val="both"/>
        <w:rPr>
          <w:sz w:val="28"/>
          <w:szCs w:val="28"/>
          <w:lang w:val="uk-UA"/>
        </w:rPr>
      </w:pPr>
      <w:r w:rsidRPr="005A1BFB">
        <w:rPr>
          <w:rStyle w:val="rvts7"/>
          <w:bCs/>
          <w:color w:val="000000"/>
          <w:sz w:val="28"/>
          <w:szCs w:val="28"/>
          <w:lang w:val="uk-UA"/>
        </w:rPr>
        <w:t>10. Семенець О. О. Синергетика поетичного слова / О. О. Семенець. – Кіровоград : Імекс ЛТД, 2004. – 308 с.</w:t>
      </w:r>
    </w:p>
    <w:p w:rsidR="00CA0679" w:rsidRPr="005A1BFB" w:rsidRDefault="00CA0679" w:rsidP="008A0AF0">
      <w:pPr>
        <w:pStyle w:val="BodyTextIndent"/>
        <w:spacing w:after="0"/>
        <w:ind w:left="0"/>
        <w:jc w:val="both"/>
        <w:rPr>
          <w:rFonts w:ascii="Times New Roman" w:hAnsi="Times New Roman"/>
          <w:sz w:val="28"/>
          <w:szCs w:val="28"/>
        </w:rPr>
      </w:pPr>
      <w:r w:rsidRPr="005A1BFB">
        <w:rPr>
          <w:rFonts w:ascii="Times New Roman" w:hAnsi="Times New Roman"/>
          <w:sz w:val="28"/>
          <w:szCs w:val="28"/>
        </w:rPr>
        <w:t>11. Солдатова С.М., Гоштанар І.В. Німецька мова: Навчальний посібник для студентів факультетів іноземних мов / С. М. Солдатова, І. В. Гоштанар. – Херсон:  Видавництво “Айлант“, 2012. – 208 с.</w:t>
      </w:r>
    </w:p>
    <w:p w:rsidR="00CA0679" w:rsidRPr="005A1BFB" w:rsidRDefault="00CA0679" w:rsidP="008A0AF0">
      <w:pPr>
        <w:widowControl/>
        <w:jc w:val="both"/>
        <w:rPr>
          <w:sz w:val="28"/>
          <w:szCs w:val="28"/>
          <w:lang w:val="uk-UA"/>
        </w:rPr>
      </w:pPr>
      <w:r w:rsidRPr="005A1BFB">
        <w:rPr>
          <w:sz w:val="28"/>
          <w:szCs w:val="28"/>
          <w:lang w:val="uk-UA"/>
        </w:rPr>
        <w:t xml:space="preserve">12. </w:t>
      </w:r>
      <w:r w:rsidRPr="005A1BFB">
        <w:rPr>
          <w:sz w:val="28"/>
          <w:szCs w:val="28"/>
        </w:rPr>
        <w:t>Тураева З. Я. Лингвистика текста / З. Я. Тураева. – М. : Просвещение, 1986. – 127 с.</w:t>
      </w:r>
    </w:p>
    <w:p w:rsidR="00CA0679" w:rsidRPr="005A1BFB" w:rsidRDefault="00CA0679" w:rsidP="008A0AF0">
      <w:pPr>
        <w:widowControl/>
        <w:jc w:val="both"/>
        <w:rPr>
          <w:sz w:val="28"/>
          <w:szCs w:val="28"/>
          <w:lang w:val="uk-UA"/>
        </w:rPr>
      </w:pPr>
      <w:r w:rsidRPr="005A1BFB">
        <w:rPr>
          <w:sz w:val="28"/>
          <w:szCs w:val="28"/>
          <w:lang w:val="uk-UA"/>
        </w:rPr>
        <w:t>13. Шмид В. Нарратология / В. Шмид. – М. : Языки славянской культуры, 2003. – 312 с.</w:t>
      </w:r>
    </w:p>
    <w:p w:rsidR="00CA0679" w:rsidRPr="005A1BFB" w:rsidRDefault="00CA0679" w:rsidP="008A0AF0">
      <w:pPr>
        <w:widowControl/>
        <w:jc w:val="both"/>
        <w:rPr>
          <w:sz w:val="28"/>
          <w:szCs w:val="28"/>
          <w:lang w:val="uk-UA"/>
        </w:rPr>
      </w:pPr>
      <w:r w:rsidRPr="005A1BFB">
        <w:rPr>
          <w:sz w:val="28"/>
          <w:szCs w:val="28"/>
          <w:lang w:val="uk-UA"/>
        </w:rPr>
        <w:t>14. Хассан І. Культура постмодернізму / І. Хассан // Вікно в світ. – 1999. – № 5 (8). – С. 99 – 111.</w:t>
      </w:r>
    </w:p>
    <w:p w:rsidR="00CA0679" w:rsidRPr="005A1BFB" w:rsidRDefault="00CA0679" w:rsidP="008A0AF0">
      <w:pPr>
        <w:widowControl/>
        <w:jc w:val="both"/>
        <w:rPr>
          <w:sz w:val="28"/>
          <w:szCs w:val="28"/>
          <w:lang w:val="uk-UA"/>
        </w:rPr>
      </w:pPr>
      <w:r w:rsidRPr="005A1BFB">
        <w:rPr>
          <w:sz w:val="28"/>
          <w:szCs w:val="28"/>
          <w:lang w:val="uk-UA"/>
        </w:rPr>
        <w:t xml:space="preserve">15. </w:t>
      </w:r>
      <w:r w:rsidRPr="005A1BFB">
        <w:rPr>
          <w:sz w:val="28"/>
          <w:szCs w:val="28"/>
          <w:lang w:val="de-DE"/>
        </w:rPr>
        <w:t xml:space="preserve">Fleischer M. Diskurs – Interdiskurs – Kultur. Systemtheoretische Betrachtungsweise (Hypothesen) </w:t>
      </w:r>
      <w:r w:rsidRPr="005A1BFB">
        <w:rPr>
          <w:color w:val="000000"/>
          <w:sz w:val="28"/>
          <w:szCs w:val="28"/>
          <w:lang w:val="de-DE"/>
        </w:rPr>
        <w:t>/ M. Fleischer // Sprache, Kultur, Identität: Selbst-und Fremdwahrnehmungen in Ost- und Westeuropa. – Frankfurt/M. : Peter Lang, 1993. – S. 176 – 196.</w:t>
      </w:r>
    </w:p>
    <w:p w:rsidR="00CA0679" w:rsidRPr="005A1BFB" w:rsidRDefault="00CA0679" w:rsidP="008A0AF0">
      <w:pPr>
        <w:widowControl/>
        <w:jc w:val="both"/>
        <w:rPr>
          <w:sz w:val="28"/>
          <w:szCs w:val="28"/>
          <w:lang w:val="uk-UA"/>
        </w:rPr>
      </w:pPr>
      <w:r w:rsidRPr="005A1BFB">
        <w:rPr>
          <w:color w:val="000000"/>
          <w:sz w:val="28"/>
          <w:szCs w:val="28"/>
          <w:lang w:val="uk-UA"/>
        </w:rPr>
        <w:t xml:space="preserve">16. </w:t>
      </w:r>
      <w:r w:rsidRPr="005A1BFB">
        <w:rPr>
          <w:color w:val="000000"/>
          <w:sz w:val="28"/>
          <w:szCs w:val="28"/>
          <w:lang w:val="de-DE"/>
        </w:rPr>
        <w:t>Humboldt W. Schriften zur Sprache. – Stuttgart : Philipp, 1980. – 256 S.</w:t>
      </w:r>
    </w:p>
    <w:p w:rsidR="00CA0679" w:rsidRDefault="00CA0679" w:rsidP="0073036B">
      <w:pPr>
        <w:widowControl/>
        <w:shd w:val="clear" w:color="auto" w:fill="FFFFFF"/>
        <w:rPr>
          <w:b/>
          <w:sz w:val="28"/>
          <w:szCs w:val="28"/>
          <w:lang w:val="uk-UA"/>
        </w:rPr>
      </w:pPr>
    </w:p>
    <w:p w:rsidR="00CA0679" w:rsidRPr="003434E0" w:rsidRDefault="00CA0679" w:rsidP="0073036B">
      <w:pPr>
        <w:widowControl/>
        <w:shd w:val="clear" w:color="auto" w:fill="FFFFFF"/>
        <w:ind w:firstLine="540"/>
        <w:jc w:val="center"/>
        <w:rPr>
          <w:b/>
          <w:sz w:val="28"/>
          <w:szCs w:val="28"/>
          <w:lang w:val="uk-UA"/>
        </w:rPr>
      </w:pPr>
      <w:r>
        <w:rPr>
          <w:b/>
          <w:sz w:val="28"/>
          <w:szCs w:val="28"/>
          <w:lang w:val="uk-UA"/>
        </w:rPr>
        <w:t>ІНФОРМАЦІЙНІ РЕСУРСИ</w:t>
      </w:r>
    </w:p>
    <w:p w:rsidR="00CA0679" w:rsidRPr="005B50EA" w:rsidRDefault="00CA0679" w:rsidP="0073036B">
      <w:pPr>
        <w:widowControl/>
        <w:rPr>
          <w:sz w:val="28"/>
          <w:szCs w:val="28"/>
          <w:lang w:val="uk-UA"/>
        </w:rPr>
      </w:pPr>
      <w:r>
        <w:rPr>
          <w:sz w:val="28"/>
          <w:szCs w:val="28"/>
          <w:lang w:val="uk-UA"/>
        </w:rPr>
        <w:t xml:space="preserve">1. </w:t>
      </w:r>
      <w:hyperlink r:id="rId7" w:history="1">
        <w:r w:rsidRPr="003434E0">
          <w:rPr>
            <w:rStyle w:val="Hyperlink"/>
            <w:sz w:val="28"/>
            <w:szCs w:val="28"/>
            <w:lang w:val="de-DE"/>
          </w:rPr>
          <w:t>http</w:t>
        </w:r>
        <w:r w:rsidRPr="005B50EA">
          <w:rPr>
            <w:rStyle w:val="Hyperlink"/>
            <w:sz w:val="28"/>
            <w:szCs w:val="28"/>
            <w:lang w:val="uk-UA"/>
          </w:rPr>
          <w:t>://</w:t>
        </w:r>
        <w:r w:rsidRPr="003434E0">
          <w:rPr>
            <w:rStyle w:val="Hyperlink"/>
            <w:sz w:val="28"/>
            <w:szCs w:val="28"/>
            <w:lang w:val="de-DE"/>
          </w:rPr>
          <w:t>www</w:t>
        </w:r>
        <w:r w:rsidRPr="005B50EA">
          <w:rPr>
            <w:rStyle w:val="Hyperlink"/>
            <w:sz w:val="28"/>
            <w:szCs w:val="28"/>
            <w:lang w:val="uk-UA"/>
          </w:rPr>
          <w:t>.</w:t>
        </w:r>
        <w:r w:rsidRPr="003434E0">
          <w:rPr>
            <w:rStyle w:val="Hyperlink"/>
            <w:sz w:val="28"/>
            <w:szCs w:val="28"/>
            <w:lang w:val="de-DE"/>
          </w:rPr>
          <w:t>dwds</w:t>
        </w:r>
        <w:r w:rsidRPr="005B50EA">
          <w:rPr>
            <w:rStyle w:val="Hyperlink"/>
            <w:sz w:val="28"/>
            <w:szCs w:val="28"/>
            <w:lang w:val="uk-UA"/>
          </w:rPr>
          <w:t>.</w:t>
        </w:r>
        <w:r w:rsidRPr="003434E0">
          <w:rPr>
            <w:rStyle w:val="Hyperlink"/>
            <w:sz w:val="28"/>
            <w:szCs w:val="28"/>
            <w:lang w:val="de-DE"/>
          </w:rPr>
          <w:t>de</w:t>
        </w:r>
        <w:r w:rsidRPr="005B50EA">
          <w:rPr>
            <w:rStyle w:val="Hyperlink"/>
            <w:sz w:val="28"/>
            <w:szCs w:val="28"/>
            <w:lang w:val="uk-UA"/>
          </w:rPr>
          <w:t>/?</w:t>
        </w:r>
        <w:r w:rsidRPr="003434E0">
          <w:rPr>
            <w:rStyle w:val="Hyperlink"/>
            <w:sz w:val="28"/>
            <w:szCs w:val="28"/>
            <w:lang w:val="de-DE"/>
          </w:rPr>
          <w:t>kompakt</w:t>
        </w:r>
        <w:r w:rsidRPr="005B50EA">
          <w:rPr>
            <w:rStyle w:val="Hyperlink"/>
            <w:sz w:val="28"/>
            <w:szCs w:val="28"/>
            <w:lang w:val="uk-UA"/>
          </w:rPr>
          <w:t>=1&amp;</w:t>
        </w:r>
        <w:r w:rsidRPr="003434E0">
          <w:rPr>
            <w:rStyle w:val="Hyperlink"/>
            <w:sz w:val="28"/>
            <w:szCs w:val="28"/>
            <w:lang w:val="de-DE"/>
          </w:rPr>
          <w:t>qu</w:t>
        </w:r>
        <w:r w:rsidRPr="005B50EA">
          <w:rPr>
            <w:rStyle w:val="Hyperlink"/>
            <w:sz w:val="28"/>
            <w:szCs w:val="28"/>
            <w:lang w:val="uk-UA"/>
          </w:rPr>
          <w:t>=</w:t>
        </w:r>
        <w:r w:rsidRPr="003434E0">
          <w:rPr>
            <w:rStyle w:val="Hyperlink"/>
            <w:sz w:val="28"/>
            <w:szCs w:val="28"/>
            <w:lang w:val="de-DE"/>
          </w:rPr>
          <w:t>Stilistik</w:t>
        </w:r>
      </w:hyperlink>
    </w:p>
    <w:p w:rsidR="00CA0679" w:rsidRPr="005B50EA" w:rsidRDefault="00CA0679" w:rsidP="0073036B">
      <w:pPr>
        <w:widowControl/>
        <w:rPr>
          <w:sz w:val="28"/>
          <w:szCs w:val="28"/>
          <w:lang w:val="uk-UA"/>
        </w:rPr>
      </w:pPr>
      <w:r>
        <w:rPr>
          <w:sz w:val="28"/>
          <w:szCs w:val="28"/>
          <w:lang w:val="uk-UA"/>
        </w:rPr>
        <w:t xml:space="preserve">2. </w:t>
      </w:r>
      <w:hyperlink r:id="rId8" w:history="1">
        <w:r w:rsidRPr="005B50EA">
          <w:rPr>
            <w:rStyle w:val="Hyperlink"/>
            <w:sz w:val="28"/>
            <w:szCs w:val="28"/>
            <w:lang w:val="de-DE"/>
          </w:rPr>
          <w:t>http</w:t>
        </w:r>
        <w:r w:rsidRPr="005B50EA">
          <w:rPr>
            <w:rStyle w:val="Hyperlink"/>
            <w:sz w:val="28"/>
            <w:szCs w:val="28"/>
            <w:lang w:val="uk-UA"/>
          </w:rPr>
          <w:t>://</w:t>
        </w:r>
        <w:r w:rsidRPr="005B50EA">
          <w:rPr>
            <w:rStyle w:val="Hyperlink"/>
            <w:sz w:val="28"/>
            <w:szCs w:val="28"/>
            <w:lang w:val="de-DE"/>
          </w:rPr>
          <w:t>disser</w:t>
        </w:r>
        <w:r w:rsidRPr="005B50EA">
          <w:rPr>
            <w:rStyle w:val="Hyperlink"/>
            <w:sz w:val="28"/>
            <w:szCs w:val="28"/>
            <w:lang w:val="uk-UA"/>
          </w:rPr>
          <w:t>.</w:t>
        </w:r>
        <w:r w:rsidRPr="005B50EA">
          <w:rPr>
            <w:rStyle w:val="Hyperlink"/>
            <w:sz w:val="28"/>
            <w:szCs w:val="28"/>
            <w:lang w:val="de-DE"/>
          </w:rPr>
          <w:t>com</w:t>
        </w:r>
        <w:r w:rsidRPr="005B50EA">
          <w:rPr>
            <w:rStyle w:val="Hyperlink"/>
            <w:sz w:val="28"/>
            <w:szCs w:val="28"/>
            <w:lang w:val="uk-UA"/>
          </w:rPr>
          <w:t>.</w:t>
        </w:r>
        <w:r w:rsidRPr="005B50EA">
          <w:rPr>
            <w:rStyle w:val="Hyperlink"/>
            <w:sz w:val="28"/>
            <w:szCs w:val="28"/>
            <w:lang w:val="de-DE"/>
          </w:rPr>
          <w:t>ua</w:t>
        </w:r>
        <w:r w:rsidRPr="005B50EA">
          <w:rPr>
            <w:rStyle w:val="Hyperlink"/>
            <w:sz w:val="28"/>
            <w:szCs w:val="28"/>
            <w:lang w:val="uk-UA"/>
          </w:rPr>
          <w:t>/</w:t>
        </w:r>
        <w:r w:rsidRPr="005B50EA">
          <w:rPr>
            <w:rStyle w:val="Hyperlink"/>
            <w:sz w:val="28"/>
            <w:szCs w:val="28"/>
            <w:lang w:val="de-DE"/>
          </w:rPr>
          <w:t>content</w:t>
        </w:r>
        <w:r w:rsidRPr="005B50EA">
          <w:rPr>
            <w:rStyle w:val="Hyperlink"/>
            <w:sz w:val="28"/>
            <w:szCs w:val="28"/>
            <w:lang w:val="uk-UA"/>
          </w:rPr>
          <w:t>/341790.</w:t>
        </w:r>
        <w:r w:rsidRPr="005B50EA">
          <w:rPr>
            <w:rStyle w:val="Hyperlink"/>
            <w:sz w:val="28"/>
            <w:szCs w:val="28"/>
            <w:lang w:val="de-DE"/>
          </w:rPr>
          <w:t>html</w:t>
        </w:r>
      </w:hyperlink>
    </w:p>
    <w:p w:rsidR="00CA0679" w:rsidRPr="005B50EA" w:rsidRDefault="00CA0679" w:rsidP="0073036B">
      <w:pPr>
        <w:widowControl/>
        <w:rPr>
          <w:sz w:val="28"/>
          <w:szCs w:val="28"/>
          <w:lang w:val="uk-UA"/>
        </w:rPr>
      </w:pPr>
      <w:r>
        <w:rPr>
          <w:sz w:val="28"/>
          <w:szCs w:val="28"/>
          <w:lang w:val="uk-UA"/>
        </w:rPr>
        <w:t xml:space="preserve">3. </w:t>
      </w:r>
      <w:hyperlink r:id="rId9" w:history="1">
        <w:r w:rsidRPr="005B50EA">
          <w:rPr>
            <w:rStyle w:val="Hyperlink"/>
            <w:sz w:val="28"/>
            <w:szCs w:val="28"/>
            <w:lang w:val="de-DE"/>
          </w:rPr>
          <w:t>http</w:t>
        </w:r>
        <w:r w:rsidRPr="005B50EA">
          <w:rPr>
            <w:rStyle w:val="Hyperlink"/>
            <w:sz w:val="28"/>
            <w:szCs w:val="28"/>
            <w:lang w:val="uk-UA"/>
          </w:rPr>
          <w:t>://</w:t>
        </w:r>
        <w:r w:rsidRPr="005B50EA">
          <w:rPr>
            <w:rStyle w:val="Hyperlink"/>
            <w:sz w:val="28"/>
            <w:szCs w:val="28"/>
            <w:lang w:val="de-DE"/>
          </w:rPr>
          <w:t>www</w:t>
        </w:r>
        <w:r w:rsidRPr="005B50EA">
          <w:rPr>
            <w:rStyle w:val="Hyperlink"/>
            <w:sz w:val="28"/>
            <w:szCs w:val="28"/>
            <w:lang w:val="uk-UA"/>
          </w:rPr>
          <w:t>.</w:t>
        </w:r>
        <w:r w:rsidRPr="005B50EA">
          <w:rPr>
            <w:rStyle w:val="Hyperlink"/>
            <w:sz w:val="28"/>
            <w:szCs w:val="28"/>
            <w:lang w:val="de-DE"/>
          </w:rPr>
          <w:t>durov</w:t>
        </w:r>
        <w:r w:rsidRPr="005B50EA">
          <w:rPr>
            <w:rStyle w:val="Hyperlink"/>
            <w:sz w:val="28"/>
            <w:szCs w:val="28"/>
            <w:lang w:val="uk-UA"/>
          </w:rPr>
          <w:t>.</w:t>
        </w:r>
        <w:r w:rsidRPr="005B50EA">
          <w:rPr>
            <w:rStyle w:val="Hyperlink"/>
            <w:sz w:val="28"/>
            <w:szCs w:val="28"/>
            <w:lang w:val="de-DE"/>
          </w:rPr>
          <w:t>com</w:t>
        </w:r>
        <w:r w:rsidRPr="005B50EA">
          <w:rPr>
            <w:rStyle w:val="Hyperlink"/>
            <w:sz w:val="28"/>
            <w:szCs w:val="28"/>
            <w:lang w:val="uk-UA"/>
          </w:rPr>
          <w:t>/</w:t>
        </w:r>
        <w:r w:rsidRPr="005B50EA">
          <w:rPr>
            <w:rStyle w:val="Hyperlink"/>
            <w:sz w:val="28"/>
            <w:szCs w:val="28"/>
            <w:lang w:val="de-DE"/>
          </w:rPr>
          <w:t>study</w:t>
        </w:r>
        <w:r w:rsidRPr="005B50EA">
          <w:rPr>
            <w:rStyle w:val="Hyperlink"/>
            <w:sz w:val="28"/>
            <w:szCs w:val="28"/>
            <w:lang w:val="uk-UA"/>
          </w:rPr>
          <w:t>/1168373842-703.</w:t>
        </w:r>
        <w:r w:rsidRPr="005B50EA">
          <w:rPr>
            <w:rStyle w:val="Hyperlink"/>
            <w:sz w:val="28"/>
            <w:szCs w:val="28"/>
            <w:lang w:val="de-DE"/>
          </w:rPr>
          <w:t>html</w:t>
        </w:r>
      </w:hyperlink>
    </w:p>
    <w:p w:rsidR="00CA0679" w:rsidRPr="005B50EA" w:rsidRDefault="00CA0679" w:rsidP="0073036B">
      <w:pPr>
        <w:widowControl/>
        <w:rPr>
          <w:sz w:val="28"/>
          <w:szCs w:val="28"/>
          <w:lang w:val="uk-UA"/>
        </w:rPr>
      </w:pPr>
      <w:r>
        <w:rPr>
          <w:sz w:val="28"/>
          <w:szCs w:val="28"/>
          <w:lang w:val="uk-UA"/>
        </w:rPr>
        <w:t xml:space="preserve">4. </w:t>
      </w:r>
      <w:hyperlink r:id="rId10" w:history="1">
        <w:r w:rsidRPr="006B7D8A">
          <w:rPr>
            <w:rStyle w:val="Hyperlink"/>
            <w:sz w:val="28"/>
            <w:szCs w:val="28"/>
            <w:lang w:val="de-DE"/>
          </w:rPr>
          <w:t>http</w:t>
        </w:r>
        <w:r w:rsidRPr="006B7D8A">
          <w:rPr>
            <w:rStyle w:val="Hyperlink"/>
            <w:sz w:val="28"/>
            <w:szCs w:val="28"/>
            <w:lang w:val="uk-UA"/>
          </w:rPr>
          <w:t>://</w:t>
        </w:r>
        <w:r w:rsidRPr="006B7D8A">
          <w:rPr>
            <w:rStyle w:val="Hyperlink"/>
            <w:sz w:val="28"/>
            <w:szCs w:val="28"/>
            <w:lang w:val="de-DE"/>
          </w:rPr>
          <w:t>mova</w:t>
        </w:r>
        <w:r w:rsidRPr="006B7D8A">
          <w:rPr>
            <w:rStyle w:val="Hyperlink"/>
            <w:sz w:val="28"/>
            <w:szCs w:val="28"/>
            <w:lang w:val="uk-UA"/>
          </w:rPr>
          <w:t>.</w:t>
        </w:r>
        <w:r w:rsidRPr="006B7D8A">
          <w:rPr>
            <w:rStyle w:val="Hyperlink"/>
            <w:sz w:val="28"/>
            <w:szCs w:val="28"/>
            <w:lang w:val="de-DE"/>
          </w:rPr>
          <w:t>vn</w:t>
        </w:r>
        <w:r w:rsidRPr="006B7D8A">
          <w:rPr>
            <w:rStyle w:val="Hyperlink"/>
            <w:sz w:val="28"/>
            <w:szCs w:val="28"/>
            <w:lang w:val="uk-UA"/>
          </w:rPr>
          <w:t>.</w:t>
        </w:r>
        <w:r w:rsidRPr="006B7D8A">
          <w:rPr>
            <w:rStyle w:val="Hyperlink"/>
            <w:sz w:val="28"/>
            <w:szCs w:val="28"/>
            <w:lang w:val="de-DE"/>
          </w:rPr>
          <w:t>ua</w:t>
        </w:r>
        <w:r w:rsidRPr="006B7D8A">
          <w:rPr>
            <w:rStyle w:val="Hyperlink"/>
            <w:sz w:val="28"/>
            <w:szCs w:val="28"/>
            <w:lang w:val="uk-UA"/>
          </w:rPr>
          <w:t>/</w:t>
        </w:r>
        <w:r w:rsidRPr="006B7D8A">
          <w:rPr>
            <w:rStyle w:val="Hyperlink"/>
            <w:sz w:val="28"/>
            <w:szCs w:val="28"/>
            <w:lang w:val="de-DE"/>
          </w:rPr>
          <w:t>index</w:t>
        </w:r>
        <w:r w:rsidRPr="006B7D8A">
          <w:rPr>
            <w:rStyle w:val="Hyperlink"/>
            <w:sz w:val="28"/>
            <w:szCs w:val="28"/>
            <w:lang w:val="uk-UA"/>
          </w:rPr>
          <w:t>.</w:t>
        </w:r>
        <w:r w:rsidRPr="006B7D8A">
          <w:rPr>
            <w:rStyle w:val="Hyperlink"/>
            <w:sz w:val="28"/>
            <w:szCs w:val="28"/>
            <w:lang w:val="de-DE"/>
          </w:rPr>
          <w:t>php</w:t>
        </w:r>
        <w:r w:rsidRPr="006B7D8A">
          <w:rPr>
            <w:rStyle w:val="Hyperlink"/>
            <w:sz w:val="28"/>
            <w:szCs w:val="28"/>
            <w:lang w:val="uk-UA"/>
          </w:rPr>
          <w:t>?</w:t>
        </w:r>
        <w:r w:rsidRPr="006B7D8A">
          <w:rPr>
            <w:rStyle w:val="Hyperlink"/>
            <w:sz w:val="28"/>
            <w:szCs w:val="28"/>
            <w:lang w:val="de-DE"/>
          </w:rPr>
          <w:t>option</w:t>
        </w:r>
        <w:r w:rsidRPr="006B7D8A">
          <w:rPr>
            <w:rStyle w:val="Hyperlink"/>
            <w:sz w:val="28"/>
            <w:szCs w:val="28"/>
            <w:lang w:val="uk-UA"/>
          </w:rPr>
          <w:t>=</w:t>
        </w:r>
        <w:r w:rsidRPr="006B7D8A">
          <w:rPr>
            <w:rStyle w:val="Hyperlink"/>
            <w:sz w:val="28"/>
            <w:szCs w:val="28"/>
            <w:lang w:val="de-DE"/>
          </w:rPr>
          <w:t>com</w:t>
        </w:r>
        <w:r w:rsidRPr="006B7D8A">
          <w:rPr>
            <w:rStyle w:val="Hyperlink"/>
            <w:sz w:val="28"/>
            <w:szCs w:val="28"/>
            <w:lang w:val="uk-UA"/>
          </w:rPr>
          <w:t>_</w:t>
        </w:r>
        <w:r w:rsidRPr="006B7D8A">
          <w:rPr>
            <w:rStyle w:val="Hyperlink"/>
            <w:sz w:val="28"/>
            <w:szCs w:val="28"/>
            <w:lang w:val="de-DE"/>
          </w:rPr>
          <w:t>content</w:t>
        </w:r>
        <w:r w:rsidRPr="006B7D8A">
          <w:rPr>
            <w:rStyle w:val="Hyperlink"/>
            <w:sz w:val="28"/>
            <w:szCs w:val="28"/>
            <w:lang w:val="uk-UA"/>
          </w:rPr>
          <w:t>&amp;</w:t>
        </w:r>
        <w:r w:rsidRPr="006B7D8A">
          <w:rPr>
            <w:rStyle w:val="Hyperlink"/>
            <w:sz w:val="28"/>
            <w:szCs w:val="28"/>
            <w:lang w:val="de-DE"/>
          </w:rPr>
          <w:t>view</w:t>
        </w:r>
        <w:r w:rsidRPr="006B7D8A">
          <w:rPr>
            <w:rStyle w:val="Hyperlink"/>
            <w:sz w:val="28"/>
            <w:szCs w:val="28"/>
            <w:lang w:val="uk-UA"/>
          </w:rPr>
          <w:t>=</w:t>
        </w:r>
        <w:r w:rsidRPr="006B7D8A">
          <w:rPr>
            <w:rStyle w:val="Hyperlink"/>
            <w:sz w:val="28"/>
            <w:szCs w:val="28"/>
            <w:lang w:val="de-DE"/>
          </w:rPr>
          <w:t>article</w:t>
        </w:r>
        <w:r w:rsidRPr="006B7D8A">
          <w:rPr>
            <w:rStyle w:val="Hyperlink"/>
            <w:sz w:val="28"/>
            <w:szCs w:val="28"/>
            <w:lang w:val="uk-UA"/>
          </w:rPr>
          <w:t>&amp;</w:t>
        </w:r>
        <w:r w:rsidRPr="006B7D8A">
          <w:rPr>
            <w:rStyle w:val="Hyperlink"/>
            <w:sz w:val="28"/>
            <w:szCs w:val="28"/>
            <w:lang w:val="de-DE"/>
          </w:rPr>
          <w:t>id</w:t>
        </w:r>
        <w:r w:rsidRPr="006B7D8A">
          <w:rPr>
            <w:rStyle w:val="Hyperlink"/>
            <w:sz w:val="28"/>
            <w:szCs w:val="28"/>
            <w:lang w:val="uk-UA"/>
          </w:rPr>
          <w:t>=10:2011-01-04-16-14-38&amp;</w:t>
        </w:r>
        <w:r w:rsidRPr="006B7D8A">
          <w:rPr>
            <w:rStyle w:val="Hyperlink"/>
            <w:sz w:val="28"/>
            <w:szCs w:val="28"/>
            <w:lang w:val="de-DE"/>
          </w:rPr>
          <w:t>catid</w:t>
        </w:r>
        <w:r w:rsidRPr="006B7D8A">
          <w:rPr>
            <w:rStyle w:val="Hyperlink"/>
            <w:sz w:val="28"/>
            <w:szCs w:val="28"/>
            <w:lang w:val="uk-UA"/>
          </w:rPr>
          <w:t>=5:2011-01-04-16-02-09&amp;</w:t>
        </w:r>
        <w:r w:rsidRPr="006B7D8A">
          <w:rPr>
            <w:rStyle w:val="Hyperlink"/>
            <w:sz w:val="28"/>
            <w:szCs w:val="28"/>
            <w:lang w:val="de-DE"/>
          </w:rPr>
          <w:t>Itemid</w:t>
        </w:r>
        <w:r w:rsidRPr="006B7D8A">
          <w:rPr>
            <w:rStyle w:val="Hyperlink"/>
            <w:sz w:val="28"/>
            <w:szCs w:val="28"/>
            <w:lang w:val="uk-UA"/>
          </w:rPr>
          <w:t>=12</w:t>
        </w:r>
      </w:hyperlink>
    </w:p>
    <w:p w:rsidR="00CA0679" w:rsidRDefault="00CA0679" w:rsidP="0073036B">
      <w:pPr>
        <w:widowControl/>
        <w:rPr>
          <w:sz w:val="28"/>
          <w:szCs w:val="28"/>
          <w:lang w:val="uk-UA"/>
        </w:rPr>
      </w:pPr>
      <w:r>
        <w:rPr>
          <w:sz w:val="28"/>
          <w:szCs w:val="28"/>
          <w:lang w:val="uk-UA"/>
        </w:rPr>
        <w:t>5.</w:t>
      </w:r>
      <w:hyperlink r:id="rId11" w:history="1">
        <w:r w:rsidRPr="00373B66">
          <w:rPr>
            <w:rStyle w:val="Hyperlink"/>
            <w:sz w:val="28"/>
            <w:szCs w:val="28"/>
            <w:lang w:val="de-DE"/>
          </w:rPr>
          <w:t>http</w:t>
        </w:r>
        <w:r w:rsidRPr="00373B66">
          <w:rPr>
            <w:rStyle w:val="Hyperlink"/>
            <w:sz w:val="28"/>
            <w:szCs w:val="28"/>
            <w:lang w:val="uk-UA"/>
          </w:rPr>
          <w:t>://</w:t>
        </w:r>
        <w:r w:rsidRPr="00373B66">
          <w:rPr>
            <w:rStyle w:val="Hyperlink"/>
            <w:sz w:val="28"/>
            <w:szCs w:val="28"/>
            <w:lang w:val="de-DE"/>
          </w:rPr>
          <w:t>www</w:t>
        </w:r>
        <w:r w:rsidRPr="00373B66">
          <w:rPr>
            <w:rStyle w:val="Hyperlink"/>
            <w:sz w:val="28"/>
            <w:szCs w:val="28"/>
            <w:lang w:val="uk-UA"/>
          </w:rPr>
          <w:t>.</w:t>
        </w:r>
        <w:r w:rsidRPr="00373B66">
          <w:rPr>
            <w:rStyle w:val="Hyperlink"/>
            <w:sz w:val="28"/>
            <w:szCs w:val="28"/>
            <w:lang w:val="de-DE"/>
          </w:rPr>
          <w:t>superlinguist</w:t>
        </w:r>
        <w:r w:rsidRPr="00373B66">
          <w:rPr>
            <w:rStyle w:val="Hyperlink"/>
            <w:sz w:val="28"/>
            <w:szCs w:val="28"/>
            <w:lang w:val="uk-UA"/>
          </w:rPr>
          <w:t>.</w:t>
        </w:r>
        <w:r w:rsidRPr="00373B66">
          <w:rPr>
            <w:rStyle w:val="Hyperlink"/>
            <w:sz w:val="28"/>
            <w:szCs w:val="28"/>
            <w:lang w:val="de-DE"/>
          </w:rPr>
          <w:t>com</w:t>
        </w:r>
        <w:r w:rsidRPr="00373B66">
          <w:rPr>
            <w:rStyle w:val="Hyperlink"/>
            <w:sz w:val="28"/>
            <w:szCs w:val="28"/>
            <w:lang w:val="uk-UA"/>
          </w:rPr>
          <w:t>/</w:t>
        </w:r>
        <w:r w:rsidRPr="00373B66">
          <w:rPr>
            <w:rStyle w:val="Hyperlink"/>
            <w:sz w:val="28"/>
            <w:szCs w:val="28"/>
            <w:lang w:val="de-DE"/>
          </w:rPr>
          <w:t>index</w:t>
        </w:r>
        <w:r w:rsidRPr="00373B66">
          <w:rPr>
            <w:rStyle w:val="Hyperlink"/>
            <w:sz w:val="28"/>
            <w:szCs w:val="28"/>
            <w:lang w:val="uk-UA"/>
          </w:rPr>
          <w:t>.</w:t>
        </w:r>
        <w:r w:rsidRPr="00373B66">
          <w:rPr>
            <w:rStyle w:val="Hyperlink"/>
            <w:sz w:val="28"/>
            <w:szCs w:val="28"/>
            <w:lang w:val="de-DE"/>
          </w:rPr>
          <w:t>php</w:t>
        </w:r>
        <w:r w:rsidRPr="00373B66">
          <w:rPr>
            <w:rStyle w:val="Hyperlink"/>
            <w:sz w:val="28"/>
            <w:szCs w:val="28"/>
            <w:lang w:val="uk-UA"/>
          </w:rPr>
          <w:t>?</w:t>
        </w:r>
        <w:r w:rsidRPr="00373B66">
          <w:rPr>
            <w:rStyle w:val="Hyperlink"/>
            <w:sz w:val="28"/>
            <w:szCs w:val="28"/>
            <w:lang w:val="de-DE"/>
          </w:rPr>
          <w:t>option</w:t>
        </w:r>
        <w:r w:rsidRPr="00373B66">
          <w:rPr>
            <w:rStyle w:val="Hyperlink"/>
            <w:sz w:val="28"/>
            <w:szCs w:val="28"/>
            <w:lang w:val="uk-UA"/>
          </w:rPr>
          <w:t>=</w:t>
        </w:r>
        <w:r w:rsidRPr="00373B66">
          <w:rPr>
            <w:rStyle w:val="Hyperlink"/>
            <w:sz w:val="28"/>
            <w:szCs w:val="28"/>
            <w:lang w:val="de-DE"/>
          </w:rPr>
          <w:t>com</w:t>
        </w:r>
        <w:r w:rsidRPr="00373B66">
          <w:rPr>
            <w:rStyle w:val="Hyperlink"/>
            <w:sz w:val="28"/>
            <w:szCs w:val="28"/>
            <w:lang w:val="uk-UA"/>
          </w:rPr>
          <w:t>_</w:t>
        </w:r>
        <w:r w:rsidRPr="00373B66">
          <w:rPr>
            <w:rStyle w:val="Hyperlink"/>
            <w:sz w:val="28"/>
            <w:szCs w:val="28"/>
            <w:lang w:val="de-DE"/>
          </w:rPr>
          <w:t>content</w:t>
        </w:r>
        <w:r w:rsidRPr="00373B66">
          <w:rPr>
            <w:rStyle w:val="Hyperlink"/>
            <w:sz w:val="28"/>
            <w:szCs w:val="28"/>
            <w:lang w:val="uk-UA"/>
          </w:rPr>
          <w:t>&amp;</w:t>
        </w:r>
        <w:r w:rsidRPr="00373B66">
          <w:rPr>
            <w:rStyle w:val="Hyperlink"/>
            <w:sz w:val="28"/>
            <w:szCs w:val="28"/>
            <w:lang w:val="de-DE"/>
          </w:rPr>
          <w:t>view</w:t>
        </w:r>
        <w:r w:rsidRPr="00373B66">
          <w:rPr>
            <w:rStyle w:val="Hyperlink"/>
            <w:sz w:val="28"/>
            <w:szCs w:val="28"/>
            <w:lang w:val="uk-UA"/>
          </w:rPr>
          <w:t>=</w:t>
        </w:r>
        <w:r w:rsidRPr="00373B66">
          <w:rPr>
            <w:rStyle w:val="Hyperlink"/>
            <w:sz w:val="28"/>
            <w:szCs w:val="28"/>
            <w:lang w:val="de-DE"/>
          </w:rPr>
          <w:t>article</w:t>
        </w:r>
        <w:r w:rsidRPr="00373B66">
          <w:rPr>
            <w:rStyle w:val="Hyperlink"/>
            <w:sz w:val="28"/>
            <w:szCs w:val="28"/>
            <w:lang w:val="uk-UA"/>
          </w:rPr>
          <w:t>&amp;</w:t>
        </w:r>
        <w:r w:rsidRPr="00373B66">
          <w:rPr>
            <w:rStyle w:val="Hyperlink"/>
            <w:sz w:val="28"/>
            <w:szCs w:val="28"/>
            <w:lang w:val="de-DE"/>
          </w:rPr>
          <w:t>id</w:t>
        </w:r>
        <w:r w:rsidRPr="00373B66">
          <w:rPr>
            <w:rStyle w:val="Hyperlink"/>
            <w:sz w:val="28"/>
            <w:szCs w:val="28"/>
            <w:lang w:val="uk-UA"/>
          </w:rPr>
          <w:t>=1043:2011-03-30-22-39-37&amp;</w:t>
        </w:r>
        <w:r w:rsidRPr="00373B66">
          <w:rPr>
            <w:rStyle w:val="Hyperlink"/>
            <w:sz w:val="28"/>
            <w:szCs w:val="28"/>
            <w:lang w:val="de-DE"/>
          </w:rPr>
          <w:t>catid</w:t>
        </w:r>
        <w:r w:rsidRPr="00373B66">
          <w:rPr>
            <w:rStyle w:val="Hyperlink"/>
            <w:sz w:val="28"/>
            <w:szCs w:val="28"/>
            <w:lang w:val="uk-UA"/>
          </w:rPr>
          <w:t>=22:2009-11-23-13-45-39&amp;</w:t>
        </w:r>
        <w:r w:rsidRPr="00373B66">
          <w:rPr>
            <w:rStyle w:val="Hyperlink"/>
            <w:sz w:val="28"/>
            <w:szCs w:val="28"/>
            <w:lang w:val="de-DE"/>
          </w:rPr>
          <w:t>Itemid</w:t>
        </w:r>
        <w:r w:rsidRPr="00373B66">
          <w:rPr>
            <w:rStyle w:val="Hyperlink"/>
            <w:sz w:val="28"/>
            <w:szCs w:val="28"/>
            <w:lang w:val="uk-UA"/>
          </w:rPr>
          <w:t>=38</w:t>
        </w:r>
      </w:hyperlink>
    </w:p>
    <w:p w:rsidR="00CA0679" w:rsidRDefault="00CA0679" w:rsidP="0073036B">
      <w:pPr>
        <w:widowControl/>
        <w:shd w:val="clear" w:color="auto" w:fill="FFFFFF"/>
        <w:rPr>
          <w:b/>
          <w:sz w:val="28"/>
          <w:szCs w:val="28"/>
          <w:lang w:val="uk-UA"/>
        </w:rPr>
      </w:pPr>
    </w:p>
    <w:p w:rsidR="00CA0679" w:rsidRDefault="00CA0679" w:rsidP="0073036B">
      <w:pPr>
        <w:widowControl/>
        <w:shd w:val="clear" w:color="auto" w:fill="FFFFFF"/>
        <w:rPr>
          <w:b/>
          <w:sz w:val="28"/>
          <w:szCs w:val="28"/>
          <w:lang w:val="uk-UA"/>
        </w:rPr>
      </w:pPr>
    </w:p>
    <w:p w:rsidR="00CA0679" w:rsidRDefault="00CA0679" w:rsidP="0073036B">
      <w:pPr>
        <w:widowControl/>
        <w:shd w:val="clear" w:color="auto" w:fill="FFFFFF"/>
        <w:rPr>
          <w:b/>
          <w:sz w:val="28"/>
          <w:szCs w:val="28"/>
          <w:lang w:val="uk-UA"/>
        </w:rPr>
      </w:pPr>
    </w:p>
    <w:p w:rsidR="00CA0679" w:rsidRDefault="00CA0679" w:rsidP="0073036B">
      <w:pPr>
        <w:widowControl/>
        <w:shd w:val="clear" w:color="auto" w:fill="FFFFFF"/>
        <w:ind w:firstLine="706"/>
        <w:jc w:val="center"/>
        <w:rPr>
          <w:b/>
          <w:sz w:val="28"/>
          <w:szCs w:val="28"/>
          <w:lang w:val="uk-UA"/>
        </w:rPr>
      </w:pPr>
    </w:p>
    <w:p w:rsidR="00CA0679" w:rsidRPr="0073036B" w:rsidRDefault="00CA0679" w:rsidP="00D105F0">
      <w:pPr>
        <w:widowControl/>
        <w:jc w:val="both"/>
        <w:rPr>
          <w:sz w:val="28"/>
          <w:szCs w:val="28"/>
          <w:lang w:val="uk-UA"/>
        </w:rPr>
      </w:pPr>
    </w:p>
    <w:sectPr w:rsidR="00CA0679" w:rsidRPr="0073036B" w:rsidSect="00B43A98">
      <w:headerReference w:type="even" r:id="rId12"/>
      <w:headerReference w:type="default" r:id="rId13"/>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679" w:rsidRDefault="00CA0679">
      <w:pPr>
        <w:widowControl/>
        <w:rPr>
          <w:sz w:val="28"/>
          <w:szCs w:val="24"/>
        </w:rPr>
      </w:pPr>
      <w:r>
        <w:rPr>
          <w:sz w:val="28"/>
          <w:szCs w:val="24"/>
        </w:rPr>
        <w:separator/>
      </w:r>
    </w:p>
  </w:endnote>
  <w:endnote w:type="continuationSeparator" w:id="0">
    <w:p w:rsidR="00CA0679" w:rsidRDefault="00CA0679">
      <w:pPr>
        <w:widowControl/>
        <w:rPr>
          <w:sz w:val="28"/>
          <w:szCs w:val="24"/>
        </w:rPr>
      </w:pPr>
      <w:r>
        <w:rPr>
          <w:sz w:val="28"/>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679" w:rsidRDefault="00CA0679">
      <w:pPr>
        <w:widowControl/>
        <w:rPr>
          <w:sz w:val="28"/>
          <w:szCs w:val="24"/>
        </w:rPr>
      </w:pPr>
      <w:r>
        <w:rPr>
          <w:sz w:val="28"/>
          <w:szCs w:val="24"/>
        </w:rPr>
        <w:separator/>
      </w:r>
    </w:p>
  </w:footnote>
  <w:footnote w:type="continuationSeparator" w:id="0">
    <w:p w:rsidR="00CA0679" w:rsidRDefault="00CA0679">
      <w:pPr>
        <w:widowControl/>
        <w:rPr>
          <w:sz w:val="28"/>
          <w:szCs w:val="24"/>
        </w:rPr>
      </w:pPr>
      <w:r>
        <w:rPr>
          <w:sz w:val="28"/>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79" w:rsidRDefault="00CA0679" w:rsidP="009645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0679" w:rsidRDefault="00CA0679" w:rsidP="00B43A9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79" w:rsidRDefault="00CA0679" w:rsidP="009645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CA0679" w:rsidRDefault="00CA0679" w:rsidP="00B43A9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C6517"/>
    <w:multiLevelType w:val="multilevel"/>
    <w:tmpl w:val="CF2AF2E6"/>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49D2525D"/>
    <w:multiLevelType w:val="hybridMultilevel"/>
    <w:tmpl w:val="036C995E"/>
    <w:lvl w:ilvl="0" w:tplc="3E8A80BA">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6EE0C6D"/>
    <w:multiLevelType w:val="hybridMultilevel"/>
    <w:tmpl w:val="A288B122"/>
    <w:lvl w:ilvl="0" w:tplc="D60AFCF8">
      <w:start w:val="1"/>
      <w:numFmt w:val="decimal"/>
      <w:lvlText w:val="%1."/>
      <w:lvlJc w:val="left"/>
      <w:pPr>
        <w:tabs>
          <w:tab w:val="num" w:pos="615"/>
        </w:tabs>
        <w:ind w:left="615" w:hanging="360"/>
      </w:pPr>
      <w:rPr>
        <w:rFonts w:cs="Times New Roman" w:hint="default"/>
      </w:rPr>
    </w:lvl>
    <w:lvl w:ilvl="1" w:tplc="7EDA05AE">
      <w:numFmt w:val="none"/>
      <w:lvlText w:val=""/>
      <w:lvlJc w:val="left"/>
      <w:pPr>
        <w:tabs>
          <w:tab w:val="num" w:pos="360"/>
        </w:tabs>
      </w:pPr>
      <w:rPr>
        <w:rFonts w:cs="Times New Roman"/>
      </w:rPr>
    </w:lvl>
    <w:lvl w:ilvl="2" w:tplc="359C2470">
      <w:numFmt w:val="none"/>
      <w:lvlText w:val=""/>
      <w:lvlJc w:val="left"/>
      <w:pPr>
        <w:tabs>
          <w:tab w:val="num" w:pos="360"/>
        </w:tabs>
      </w:pPr>
      <w:rPr>
        <w:rFonts w:cs="Times New Roman"/>
      </w:rPr>
    </w:lvl>
    <w:lvl w:ilvl="3" w:tplc="438CCE10">
      <w:numFmt w:val="none"/>
      <w:lvlText w:val=""/>
      <w:lvlJc w:val="left"/>
      <w:pPr>
        <w:tabs>
          <w:tab w:val="num" w:pos="360"/>
        </w:tabs>
      </w:pPr>
      <w:rPr>
        <w:rFonts w:cs="Times New Roman"/>
      </w:rPr>
    </w:lvl>
    <w:lvl w:ilvl="4" w:tplc="B30C62F6">
      <w:numFmt w:val="none"/>
      <w:lvlText w:val=""/>
      <w:lvlJc w:val="left"/>
      <w:pPr>
        <w:tabs>
          <w:tab w:val="num" w:pos="360"/>
        </w:tabs>
      </w:pPr>
      <w:rPr>
        <w:rFonts w:cs="Times New Roman"/>
      </w:rPr>
    </w:lvl>
    <w:lvl w:ilvl="5" w:tplc="D206AC54">
      <w:numFmt w:val="none"/>
      <w:lvlText w:val=""/>
      <w:lvlJc w:val="left"/>
      <w:pPr>
        <w:tabs>
          <w:tab w:val="num" w:pos="360"/>
        </w:tabs>
      </w:pPr>
      <w:rPr>
        <w:rFonts w:cs="Times New Roman"/>
      </w:rPr>
    </w:lvl>
    <w:lvl w:ilvl="6" w:tplc="B090FD92">
      <w:numFmt w:val="none"/>
      <w:lvlText w:val=""/>
      <w:lvlJc w:val="left"/>
      <w:pPr>
        <w:tabs>
          <w:tab w:val="num" w:pos="360"/>
        </w:tabs>
      </w:pPr>
      <w:rPr>
        <w:rFonts w:cs="Times New Roman"/>
      </w:rPr>
    </w:lvl>
    <w:lvl w:ilvl="7" w:tplc="85323272">
      <w:numFmt w:val="none"/>
      <w:lvlText w:val=""/>
      <w:lvlJc w:val="left"/>
      <w:pPr>
        <w:tabs>
          <w:tab w:val="num" w:pos="360"/>
        </w:tabs>
      </w:pPr>
      <w:rPr>
        <w:rFonts w:cs="Times New Roman"/>
      </w:rPr>
    </w:lvl>
    <w:lvl w:ilvl="8" w:tplc="BC22DB24">
      <w:numFmt w:val="none"/>
      <w:lvlText w:val=""/>
      <w:lvlJc w:val="left"/>
      <w:pPr>
        <w:tabs>
          <w:tab w:val="num" w:pos="360"/>
        </w:tabs>
      </w:pPr>
      <w:rPr>
        <w:rFonts w:cs="Times New Roman"/>
      </w:rPr>
    </w:lvl>
  </w:abstractNum>
  <w:abstractNum w:abstractNumId="3">
    <w:nsid w:val="7C830AF2"/>
    <w:multiLevelType w:val="hybridMultilevel"/>
    <w:tmpl w:val="B1441A0C"/>
    <w:lvl w:ilvl="0" w:tplc="AE4286B2">
      <w:start w:val="1"/>
      <w:numFmt w:val="decimal"/>
      <w:lvlText w:val="%1."/>
      <w:lvlJc w:val="left"/>
      <w:pPr>
        <w:tabs>
          <w:tab w:val="num" w:pos="900"/>
        </w:tabs>
        <w:ind w:left="900" w:hanging="360"/>
      </w:pPr>
      <w:rPr>
        <w:rFonts w:cs="Times New Roman" w:hint="default"/>
      </w:rPr>
    </w:lvl>
    <w:lvl w:ilvl="1" w:tplc="BE78A334">
      <w:numFmt w:val="none"/>
      <w:lvlText w:val=""/>
      <w:lvlJc w:val="left"/>
      <w:pPr>
        <w:tabs>
          <w:tab w:val="num" w:pos="360"/>
        </w:tabs>
      </w:pPr>
      <w:rPr>
        <w:rFonts w:cs="Times New Roman"/>
      </w:rPr>
    </w:lvl>
    <w:lvl w:ilvl="2" w:tplc="8474FD1A">
      <w:numFmt w:val="none"/>
      <w:lvlText w:val=""/>
      <w:lvlJc w:val="left"/>
      <w:pPr>
        <w:tabs>
          <w:tab w:val="num" w:pos="360"/>
        </w:tabs>
      </w:pPr>
      <w:rPr>
        <w:rFonts w:cs="Times New Roman"/>
      </w:rPr>
    </w:lvl>
    <w:lvl w:ilvl="3" w:tplc="6EA085FA">
      <w:numFmt w:val="none"/>
      <w:lvlText w:val=""/>
      <w:lvlJc w:val="left"/>
      <w:pPr>
        <w:tabs>
          <w:tab w:val="num" w:pos="360"/>
        </w:tabs>
      </w:pPr>
      <w:rPr>
        <w:rFonts w:cs="Times New Roman"/>
      </w:rPr>
    </w:lvl>
    <w:lvl w:ilvl="4" w:tplc="5F4EBFA0">
      <w:numFmt w:val="none"/>
      <w:lvlText w:val=""/>
      <w:lvlJc w:val="left"/>
      <w:pPr>
        <w:tabs>
          <w:tab w:val="num" w:pos="360"/>
        </w:tabs>
      </w:pPr>
      <w:rPr>
        <w:rFonts w:cs="Times New Roman"/>
      </w:rPr>
    </w:lvl>
    <w:lvl w:ilvl="5" w:tplc="F472623E">
      <w:numFmt w:val="none"/>
      <w:lvlText w:val=""/>
      <w:lvlJc w:val="left"/>
      <w:pPr>
        <w:tabs>
          <w:tab w:val="num" w:pos="360"/>
        </w:tabs>
      </w:pPr>
      <w:rPr>
        <w:rFonts w:cs="Times New Roman"/>
      </w:rPr>
    </w:lvl>
    <w:lvl w:ilvl="6" w:tplc="4A4A45FA">
      <w:numFmt w:val="none"/>
      <w:lvlText w:val=""/>
      <w:lvlJc w:val="left"/>
      <w:pPr>
        <w:tabs>
          <w:tab w:val="num" w:pos="360"/>
        </w:tabs>
      </w:pPr>
      <w:rPr>
        <w:rFonts w:cs="Times New Roman"/>
      </w:rPr>
    </w:lvl>
    <w:lvl w:ilvl="7" w:tplc="D4CAFBB2">
      <w:numFmt w:val="none"/>
      <w:lvlText w:val=""/>
      <w:lvlJc w:val="left"/>
      <w:pPr>
        <w:tabs>
          <w:tab w:val="num" w:pos="360"/>
        </w:tabs>
      </w:pPr>
      <w:rPr>
        <w:rFonts w:cs="Times New Roman"/>
      </w:rPr>
    </w:lvl>
    <w:lvl w:ilvl="8" w:tplc="64A46C3C">
      <w:numFmt w:val="none"/>
      <w:lvlText w:val=""/>
      <w:lvlJc w:val="left"/>
      <w:pPr>
        <w:tabs>
          <w:tab w:val="num" w:pos="360"/>
        </w:tabs>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2FBD"/>
    <w:rsid w:val="00022CD6"/>
    <w:rsid w:val="0008045D"/>
    <w:rsid w:val="0008760D"/>
    <w:rsid w:val="000A0688"/>
    <w:rsid w:val="000B493B"/>
    <w:rsid w:val="000E34D5"/>
    <w:rsid w:val="001560A3"/>
    <w:rsid w:val="00160514"/>
    <w:rsid w:val="00194F52"/>
    <w:rsid w:val="0022288A"/>
    <w:rsid w:val="0025040C"/>
    <w:rsid w:val="00274FA1"/>
    <w:rsid w:val="002D4366"/>
    <w:rsid w:val="002F6EAE"/>
    <w:rsid w:val="00311E4F"/>
    <w:rsid w:val="00323884"/>
    <w:rsid w:val="003434E0"/>
    <w:rsid w:val="00373B66"/>
    <w:rsid w:val="003B3961"/>
    <w:rsid w:val="003C775F"/>
    <w:rsid w:val="003D7974"/>
    <w:rsid w:val="00451A2E"/>
    <w:rsid w:val="0048142A"/>
    <w:rsid w:val="00494363"/>
    <w:rsid w:val="004A7023"/>
    <w:rsid w:val="004A7BF7"/>
    <w:rsid w:val="004D2607"/>
    <w:rsid w:val="00502718"/>
    <w:rsid w:val="0052457C"/>
    <w:rsid w:val="0052534D"/>
    <w:rsid w:val="00556F0C"/>
    <w:rsid w:val="00574FFB"/>
    <w:rsid w:val="00576BA4"/>
    <w:rsid w:val="005A1BFB"/>
    <w:rsid w:val="005B50EA"/>
    <w:rsid w:val="005C3377"/>
    <w:rsid w:val="005C393F"/>
    <w:rsid w:val="005C3F9A"/>
    <w:rsid w:val="00603BCF"/>
    <w:rsid w:val="0065276A"/>
    <w:rsid w:val="006641C8"/>
    <w:rsid w:val="006B7D8A"/>
    <w:rsid w:val="0072207F"/>
    <w:rsid w:val="0073036B"/>
    <w:rsid w:val="007B6990"/>
    <w:rsid w:val="00815E5B"/>
    <w:rsid w:val="00875E5E"/>
    <w:rsid w:val="00894807"/>
    <w:rsid w:val="008A0AF0"/>
    <w:rsid w:val="008D394D"/>
    <w:rsid w:val="008D56F9"/>
    <w:rsid w:val="00917726"/>
    <w:rsid w:val="00917822"/>
    <w:rsid w:val="009416E7"/>
    <w:rsid w:val="00950A52"/>
    <w:rsid w:val="0096451E"/>
    <w:rsid w:val="00A03C91"/>
    <w:rsid w:val="00A13606"/>
    <w:rsid w:val="00A35182"/>
    <w:rsid w:val="00A71864"/>
    <w:rsid w:val="00A809A8"/>
    <w:rsid w:val="00A85757"/>
    <w:rsid w:val="00B43A98"/>
    <w:rsid w:val="00B51149"/>
    <w:rsid w:val="00B92D36"/>
    <w:rsid w:val="00BD72F2"/>
    <w:rsid w:val="00C743E6"/>
    <w:rsid w:val="00C93500"/>
    <w:rsid w:val="00CA0679"/>
    <w:rsid w:val="00CC5241"/>
    <w:rsid w:val="00D105F0"/>
    <w:rsid w:val="00D42FBD"/>
    <w:rsid w:val="00D52ED5"/>
    <w:rsid w:val="00D973BA"/>
    <w:rsid w:val="00DA7971"/>
    <w:rsid w:val="00DC2535"/>
    <w:rsid w:val="00DC2D40"/>
    <w:rsid w:val="00DD366D"/>
    <w:rsid w:val="00DD6AC2"/>
    <w:rsid w:val="00E4365D"/>
    <w:rsid w:val="00E64A5F"/>
    <w:rsid w:val="00EA106A"/>
    <w:rsid w:val="00F346A8"/>
    <w:rsid w:val="00F73588"/>
    <w:rsid w:val="00FD2F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36B"/>
    <w:pPr>
      <w:widowControl w:val="0"/>
    </w:pPr>
    <w:rPr>
      <w:rFonts w:ascii="Times New Roman" w:hAnsi="Times New Roman"/>
      <w:sz w:val="20"/>
      <w:szCs w:val="20"/>
    </w:rPr>
  </w:style>
  <w:style w:type="paragraph" w:styleId="Heading2">
    <w:name w:val="heading 2"/>
    <w:basedOn w:val="Normal"/>
    <w:next w:val="Normal"/>
    <w:link w:val="Heading2Char"/>
    <w:uiPriority w:val="99"/>
    <w:qFormat/>
    <w:locked/>
    <w:rsid w:val="00D105F0"/>
    <w:pPr>
      <w:keepNext/>
      <w:widowControl/>
      <w:spacing w:before="240" w:after="60"/>
      <w:outlineLvl w:val="1"/>
    </w:pPr>
    <w:rPr>
      <w:rFonts w:ascii="Arial" w:hAnsi="Arial" w:cs="Arial"/>
      <w:b/>
      <w:bCs/>
      <w:i/>
      <w:iCs/>
      <w:sz w:val="28"/>
      <w:szCs w:val="28"/>
    </w:rPr>
  </w:style>
  <w:style w:type="paragraph" w:styleId="Heading7">
    <w:name w:val="heading 7"/>
    <w:basedOn w:val="Normal"/>
    <w:next w:val="Normal"/>
    <w:link w:val="Heading7Char"/>
    <w:uiPriority w:val="99"/>
    <w:qFormat/>
    <w:locked/>
    <w:rsid w:val="00D105F0"/>
    <w:pPr>
      <w:widowControl/>
      <w:spacing w:before="240" w:after="60"/>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105F0"/>
    <w:rPr>
      <w:rFonts w:ascii="Arial" w:hAnsi="Arial" w:cs="Arial"/>
      <w:b/>
      <w:bCs/>
      <w:i/>
      <w:iCs/>
      <w:sz w:val="28"/>
      <w:szCs w:val="28"/>
      <w:lang w:val="ru-RU" w:eastAsia="ru-RU" w:bidi="ar-SA"/>
    </w:rPr>
  </w:style>
  <w:style w:type="character" w:customStyle="1" w:styleId="Heading7Char">
    <w:name w:val="Heading 7 Char"/>
    <w:basedOn w:val="DefaultParagraphFont"/>
    <w:link w:val="Heading7"/>
    <w:uiPriority w:val="99"/>
    <w:semiHidden/>
    <w:locked/>
    <w:rsid w:val="00D105F0"/>
    <w:rPr>
      <w:rFonts w:cs="Times New Roman"/>
      <w:sz w:val="24"/>
      <w:szCs w:val="24"/>
      <w:lang w:val="ru-RU" w:eastAsia="ru-RU" w:bidi="ar-SA"/>
    </w:rPr>
  </w:style>
  <w:style w:type="character" w:customStyle="1" w:styleId="BodyTextIndentChar">
    <w:name w:val="Body Text Indent Char"/>
    <w:uiPriority w:val="99"/>
    <w:semiHidden/>
    <w:locked/>
    <w:rsid w:val="00D105F0"/>
    <w:rPr>
      <w:sz w:val="24"/>
      <w:lang w:val="ru-RU" w:eastAsia="ru-RU"/>
    </w:rPr>
  </w:style>
  <w:style w:type="paragraph" w:styleId="BodyTextIndent">
    <w:name w:val="Body Text Indent"/>
    <w:basedOn w:val="Normal"/>
    <w:link w:val="BodyTextIndentChar1"/>
    <w:uiPriority w:val="99"/>
    <w:rsid w:val="00D105F0"/>
    <w:pPr>
      <w:widowControl/>
      <w:spacing w:after="120"/>
      <w:ind w:left="283"/>
    </w:pPr>
    <w:rPr>
      <w:rFonts w:ascii="Calibri" w:hAnsi="Calibri"/>
      <w:sz w:val="24"/>
      <w:szCs w:val="24"/>
    </w:rPr>
  </w:style>
  <w:style w:type="character" w:customStyle="1" w:styleId="BodyTextIndentChar1">
    <w:name w:val="Body Text Indent Char1"/>
    <w:basedOn w:val="DefaultParagraphFont"/>
    <w:link w:val="BodyTextIndent"/>
    <w:uiPriority w:val="99"/>
    <w:semiHidden/>
    <w:locked/>
    <w:rsid w:val="00194F52"/>
    <w:rPr>
      <w:rFonts w:ascii="Times New Roman" w:hAnsi="Times New Roman" w:cs="Times New Roman"/>
      <w:sz w:val="24"/>
      <w:szCs w:val="24"/>
    </w:rPr>
  </w:style>
  <w:style w:type="paragraph" w:customStyle="1" w:styleId="msonormalcxspmiddle">
    <w:name w:val="msonormalcxspmiddle"/>
    <w:basedOn w:val="Normal"/>
    <w:uiPriority w:val="99"/>
    <w:rsid w:val="00D105F0"/>
    <w:pPr>
      <w:widowControl/>
      <w:spacing w:before="100" w:beforeAutospacing="1" w:after="100" w:afterAutospacing="1"/>
    </w:pPr>
    <w:rPr>
      <w:sz w:val="24"/>
      <w:szCs w:val="24"/>
    </w:rPr>
  </w:style>
  <w:style w:type="paragraph" w:customStyle="1" w:styleId="msonormalcxsplast">
    <w:name w:val="msonormalcxsplast"/>
    <w:basedOn w:val="Normal"/>
    <w:uiPriority w:val="99"/>
    <w:rsid w:val="00D105F0"/>
    <w:pPr>
      <w:widowControl/>
      <w:spacing w:before="100" w:beforeAutospacing="1" w:after="100" w:afterAutospacing="1"/>
    </w:pPr>
    <w:rPr>
      <w:sz w:val="24"/>
      <w:szCs w:val="24"/>
    </w:rPr>
  </w:style>
  <w:style w:type="paragraph" w:styleId="BodyTextIndent2">
    <w:name w:val="Body Text Indent 2"/>
    <w:basedOn w:val="Normal"/>
    <w:link w:val="BodyTextIndent2Char"/>
    <w:uiPriority w:val="99"/>
    <w:rsid w:val="0073036B"/>
    <w:pPr>
      <w:widowControl/>
      <w:spacing w:after="120" w:line="480" w:lineRule="auto"/>
      <w:ind w:left="283"/>
    </w:pPr>
    <w:rPr>
      <w:rFonts w:eastAsia="Times New Roman"/>
      <w:sz w:val="28"/>
      <w:szCs w:val="24"/>
    </w:rPr>
  </w:style>
  <w:style w:type="character" w:customStyle="1" w:styleId="BodyTextIndent2Char">
    <w:name w:val="Body Text Indent 2 Char"/>
    <w:basedOn w:val="DefaultParagraphFont"/>
    <w:link w:val="BodyTextIndent2"/>
    <w:uiPriority w:val="99"/>
    <w:semiHidden/>
    <w:locked/>
    <w:rsid w:val="00194F52"/>
    <w:rPr>
      <w:rFonts w:ascii="Times New Roman" w:hAnsi="Times New Roman" w:cs="Times New Roman"/>
      <w:sz w:val="24"/>
      <w:szCs w:val="24"/>
    </w:rPr>
  </w:style>
  <w:style w:type="table" w:styleId="TableGrid">
    <w:name w:val="Table Grid"/>
    <w:basedOn w:val="TableNormal"/>
    <w:uiPriority w:val="99"/>
    <w:locked/>
    <w:rsid w:val="0073036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3036B"/>
    <w:rPr>
      <w:rFonts w:cs="Times New Roman"/>
      <w:color w:val="0000FF"/>
      <w:u w:val="single"/>
    </w:rPr>
  </w:style>
  <w:style w:type="paragraph" w:styleId="NormalWeb">
    <w:name w:val="Normal (Web)"/>
    <w:basedOn w:val="Normal"/>
    <w:uiPriority w:val="99"/>
    <w:rsid w:val="0073036B"/>
    <w:pPr>
      <w:widowControl/>
      <w:spacing w:before="100" w:beforeAutospacing="1" w:after="100" w:afterAutospacing="1"/>
    </w:pPr>
    <w:rPr>
      <w:sz w:val="24"/>
      <w:szCs w:val="24"/>
    </w:rPr>
  </w:style>
  <w:style w:type="character" w:customStyle="1" w:styleId="rvts7">
    <w:name w:val="rvts7"/>
    <w:basedOn w:val="DefaultParagraphFont"/>
    <w:uiPriority w:val="99"/>
    <w:rsid w:val="0073036B"/>
    <w:rPr>
      <w:rFonts w:cs="Times New Roman"/>
    </w:rPr>
  </w:style>
  <w:style w:type="paragraph" w:styleId="Header">
    <w:name w:val="header"/>
    <w:basedOn w:val="Normal"/>
    <w:link w:val="HeaderChar"/>
    <w:uiPriority w:val="99"/>
    <w:rsid w:val="00B43A98"/>
    <w:pPr>
      <w:widowControl/>
      <w:tabs>
        <w:tab w:val="center" w:pos="4677"/>
        <w:tab w:val="right" w:pos="9355"/>
      </w:tabs>
    </w:pPr>
    <w:rPr>
      <w:rFonts w:eastAsia="Times New Roman"/>
      <w:sz w:val="28"/>
      <w:szCs w:val="24"/>
    </w:rPr>
  </w:style>
  <w:style w:type="character" w:customStyle="1" w:styleId="HeaderChar">
    <w:name w:val="Header Char"/>
    <w:basedOn w:val="DefaultParagraphFont"/>
    <w:link w:val="Header"/>
    <w:uiPriority w:val="99"/>
    <w:semiHidden/>
    <w:locked/>
    <w:rsid w:val="00194F52"/>
    <w:rPr>
      <w:rFonts w:ascii="Times New Roman" w:hAnsi="Times New Roman" w:cs="Times New Roman"/>
      <w:sz w:val="20"/>
      <w:szCs w:val="20"/>
    </w:rPr>
  </w:style>
  <w:style w:type="character" w:styleId="PageNumber">
    <w:name w:val="page number"/>
    <w:basedOn w:val="DefaultParagraphFont"/>
    <w:uiPriority w:val="99"/>
    <w:rsid w:val="00B43A9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sser.com.ua/content/341790.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dwds.de/?kompakt=1&amp;qu=Stilisti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perlinguist.com/index.php?option=com_content&amp;view=article&amp;id=1043:2011-03-30-22-39-37&amp;catid=22:2009-11-23-13-45-39&amp;Itemid=3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ova.vn.ua/index.php?option=com_content&amp;view=article&amp;id=10:2011-01-04-16-14-38&amp;catid=5:2011-01-04-16-02-09&amp;Itemid=12" TargetMode="External"/><Relationship Id="rId4" Type="http://schemas.openxmlformats.org/officeDocument/2006/relationships/webSettings" Target="webSettings.xml"/><Relationship Id="rId9" Type="http://schemas.openxmlformats.org/officeDocument/2006/relationships/hyperlink" Target="http://www.durov.com/study/1168373842-703.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14</Pages>
  <Words>4206</Words>
  <Characters>23977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Кашараба Анна Сергіївна</dc:creator>
  <cp:keywords/>
  <dc:description/>
  <cp:lastModifiedBy>Irina</cp:lastModifiedBy>
  <cp:revision>16</cp:revision>
  <cp:lastPrinted>2016-09-23T06:33:00Z</cp:lastPrinted>
  <dcterms:created xsi:type="dcterms:W3CDTF">2016-09-23T06:23:00Z</dcterms:created>
  <dcterms:modified xsi:type="dcterms:W3CDTF">2020-03-01T11:46:00Z</dcterms:modified>
</cp:coreProperties>
</file>